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Lunes de la XXIII semana del Tiempo ordinario</w:t>
      </w:r>
    </w:p>
    <w:p>
      <w:pPr/>
      <w:r>
        <w:rPr>
          <w:rFonts w:ascii="Cormorant Garamond" w:hAnsi="Cormorant Garamond"/>
          <w:sz w:val="22"/>
        </w:rPr>
        <w:t xml:space="preserve">Lunes 7 de septiembre de 2026</w:t>
      </w:r>
    </w:p>
    <w:p>
      <w:pPr>
        <w:spacing w:before="160"/>
      </w:pPr>
      <w:r>
        <w:rPr>
          <w:rFonts w:ascii="Cormorant Garamond" w:hAnsi="Cormorant Garamond"/>
          <w:b/>
          <w:sz w:val="24"/>
        </w:rPr>
        <w:t xml:space="preserve">«Qué está permitido?»</w:t>
      </w:r>
    </w:p>
    <w:p>
      <w:pPr/>
      <w:r>
        <w:rPr>
          <w:rFonts w:ascii="Cormorant Garamond" w:hAnsi="Cormorant Garamond"/>
          <w:sz w:val="22"/>
        </w:rPr>
        <w:t xml:space="preserve">Lunes de la XXIII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1 Corintios 5, 1-8</w:t>
      </w:r>
    </w:p>
    <w:p>
      <w:pPr/>
      <w:r>
        <w:rPr>
          <w:rFonts w:ascii="Cormorant Garamond" w:hAnsi="Cormorant Garamond"/>
          <w:sz w:val="22"/>
        </w:rPr>
        <w:t xml:space="preserve">Queridos hermanos: Es voz común que hay entre ustedes un caso de inmoralidad tan grande, que ni entre los paganos existe, pues uno de ustedes vive con la mujer de su padre.</w:t>
      </w:r>
    </w:p>
    <w:p>
      <w:pPr/>
      <w:r>
        <w:rPr>
          <w:rFonts w:ascii="Cormorant Garamond" w:hAnsi="Cormorant Garamond"/>
          <w:sz w:val="22"/>
        </w:rPr>
        <w:t xml:space="preserve">Y todavía andan ustedes presumiendo, cuando más bien deberían estar de luto y haber arrojado de entre ustedes al que cometió semejante enormidad. Por mi parte, yo, ausente de cuerpo, pero presente en espíritu, ya pronuncié mi sentencia como si hubiera estado presente, contra el que ha hecho eso.</w:t>
      </w:r>
    </w:p>
    <w:p>
      <w:pPr/>
      <w:r>
        <w:rPr>
          <w:rFonts w:ascii="Cormorant Garamond" w:hAnsi="Cormorant Garamond"/>
          <w:sz w:val="22"/>
        </w:rPr>
        <w:t xml:space="preserve">Reúnanse, pues, ustedes –yo estaré presente en espíritu–, y en el nombre de nuestro Señor Jesucristo y con su poder, entreguen a ese hombre a Satanás para castigo de su cuerpo, a fin de que su espíritu se salve el día del Señor.</w:t>
      </w:r>
    </w:p>
    <w:p>
      <w:pPr/>
      <w:r>
        <w:rPr>
          <w:rFonts w:ascii="Cormorant Garamond" w:hAnsi="Cormorant Garamond"/>
          <w:sz w:val="22"/>
        </w:rPr>
        <w:t xml:space="preserve">Así que no está bien que anden presumiendo. ¿No saben que un poco de levadura hace fermentar toda la masa? Tiren la antigua levadura, para que sean una masa nueva, ya que son pan sin levadura, pues Cristo, nuestro cordero pascual, ha sido inmolado.</w:t>
      </w:r>
    </w:p>
    <w:p>
      <w:pPr/>
      <w:r>
        <w:rPr>
          <w:rFonts w:ascii="Cormorant Garamond" w:hAnsi="Cormorant Garamond"/>
          <w:sz w:val="22"/>
        </w:rPr>
        <w:t xml:space="preserve">Celebremos, pues, la fiesta de la Pascua, no con la antigua levadura, que es de vicio y maldad, sino con el pan sin levadura, que es de sinceridad y verdad.</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5, 5-6. 7. 12</w:t>
      </w:r>
    </w:p>
    <w:p>
      <w:pPr/>
      <w:r>
        <w:rPr>
          <w:rFonts w:ascii="Cormorant Garamond" w:hAnsi="Cormorant Garamond"/>
          <w:sz w:val="22"/>
        </w:rPr>
        <w:t xml:space="preserve">R/. (9a) Condúceme, Señor, por tu camino santo</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Mis ovejas escuchan mi voz, dice el Señor,</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Lucas 6, 6-11</w:t>
      </w:r>
    </w:p>
    <w:p>
      <w:pPr/>
      <w:r>
        <w:rPr>
          <w:rFonts w:ascii="Cormorant Garamond" w:hAnsi="Cormorant Garamond"/>
          <w:sz w:val="22"/>
        </w:rPr>
        <w:t xml:space="preserve">Un sábado, Jesús entró en la sinagoga y se puso a enseñar. Había allí un hombre que tenía la mano derecha paralizada. Los escribas y fariseos estaban acechando a Jesús para ver si curaba en sábado y tener así de qué acusarlo.</w:t>
      </w:r>
    </w:p>
    <w:p>
      <w:pPr/>
      <w:r>
        <w:rPr>
          <w:rFonts w:ascii="Cormorant Garamond" w:hAnsi="Cormorant Garamond"/>
          <w:sz w:val="22"/>
        </w:rPr>
        <w:t xml:space="preserve">Pero Jesús, conociendo sus intenciones, le dijo al hombre de la mano paralizada: "Levántate y ponte ahí en medio". El hombre se levantó y se puso en medio. Entonces Jesús les dijo: "Les voy a hacer una pregunta: ¿Qué es lo que está permitido hacer en sábado: el bien o el mal, salvar una vida o acabar con ella?" Y después de recorrer con la vista a todos los presentes, le dijo al hombre: "Extiende la mano". El la extendió y quedó curado.</w:t>
      </w:r>
    </w:p>
    <w:p>
      <w:pPr/>
      <w:r>
        <w:rPr>
          <w:rFonts w:ascii="Cormorant Garamond" w:hAnsi="Cormorant Garamond"/>
          <w:sz w:val="22"/>
        </w:rPr>
        <w:t xml:space="preserve">Los escribas y fariseos se pusieron furiosos y discutían entre sí lo que le iban a hacer a Jesús.</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«El proyecto de Dios va más allá de la capacidad de conocer y comprender del hombre, mientras que, por el contrario, sólo Él conoce nuestros pensamientos, nuestras acciones e incluso nuestro futuro» (San Juan Damasceno)</w:t>
      </w:r>
    </w:p>
    <w:p>
      <w:pPr/>
      <w:r>
        <w:rPr>
          <w:rFonts w:ascii="Cormorant Garamond" w:hAnsi="Cormorant Garamond"/>
          <w:sz w:val="22"/>
        </w:rPr>
        <w:t xml:space="preserve">«Sin la idea del Redentor no se puede soportar la verdad de la propia culpa y se recurre a la primera falsedad: la obcecación ante esa culpa, de la que nacen todas las otras falsedades, y, finalmente, la incapacidad general ante la verdad» (Benedicto XVI)</w:t>
      </w:r>
    </w:p>
    <w:p>
      <w:pPr/>
      <w:r>
        <w:rPr>
          <w:rFonts w:ascii="Cormorant Garamond" w:hAnsi="Cormorant Garamond"/>
          <w:sz w:val="22"/>
        </w:rPr>
        <w:t xml:space="preserve">«(…) Con compasión, Cristo proclama que ‘es lícito en sábado hacer el bien en vez del mal, salvar una vida en vez de destruirla’ (Mc 3,4). El sábado es el día del Señor de las misericordias y del honor de Dios. ‘El Hijo del hombre es Señor del sábado’ (Mc 2,28)» (Catecismo de la Iglesia Católica, nº 2.173)</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Vivir nuestra fe con coherencia y amor radical.</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