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XXXII semana del Tiempo ordinario</w:t>
      </w:r>
    </w:p>
    <w:p>
      <w:pPr/>
      <w:r>
        <w:rPr>
          <w:rFonts w:ascii="Cormorant Garamond" w:hAnsi="Cormorant Garamond"/>
          <w:sz w:val="22"/>
        </w:rPr>
        <w:t xml:space="preserve">Martes 10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«?Quién de ustedes, si tiene un siervo que labra la tierra o pastorea los…»</w:t>
      </w:r>
    </w:p>
    <w:p>
      <w:pPr/>
      <w:r>
        <w:rPr>
          <w:rFonts w:ascii="Cormorant Garamond" w:hAnsi="Cormorant Garamond"/>
          <w:sz w:val="22"/>
        </w:rPr>
        <w:t xml:space="preserve">Martes de la XXXII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Tito 2, 1-8. 11-14</w:t>
      </w:r>
    </w:p>
    <w:p>
      <w:pPr/>
      <w:r>
        <w:rPr>
          <w:rFonts w:ascii="Cormorant Garamond" w:hAnsi="Cormorant Garamond"/>
          <w:sz w:val="22"/>
        </w:rPr>
        <w:t xml:space="preserve">Querido hermano: Enseña lo que está de acuerdo con la sana doctrina: que los ancianos sean sobrios, respetables, sensatos, bien cimentados en la fe, en el amor y la paciencia.</w:t>
      </w:r>
    </w:p>
    <w:p>
      <w:pPr/>
      <w:r>
        <w:rPr>
          <w:rFonts w:ascii="Cormorant Garamond" w:hAnsi="Cormorant Garamond"/>
          <w:sz w:val="22"/>
        </w:rPr>
        <w:t xml:space="preserve">Que las ancianas, así mismo, sean respetables en su comportamiento, que se abstengan de murmurar y de tomar mucho vino; que, con su buen ejemplo, enseñen a las jóvenes a amar a sus maridos y a sus hijos, a ser sensatas, castas, sobrias, a cuidar bien de su hogar, a ser bondadosas y obedientes a sus maridos, para que nadie pueda hablar mal del Evangelio.</w:t>
      </w:r>
    </w:p>
    <w:p>
      <w:pPr/>
      <w:r>
        <w:rPr>
          <w:rFonts w:ascii="Cormorant Garamond" w:hAnsi="Cormorant Garamond"/>
          <w:sz w:val="22"/>
        </w:rPr>
        <w:t xml:space="preserve">Exhorta igualmente a los jóvenes a ser sensatos en todo y dales tú mismo buen ejemplo. Cuando enseñes, hazlo con autenticidad y dignidad, con un lenguaje sano e irreprochable, para que los adversarios tengan que retirarse, al no poder decir nada malo de nosotros.</w:t>
      </w:r>
    </w:p>
    <w:p>
      <w:pPr/>
      <w:r>
        <w:rPr>
          <w:rFonts w:ascii="Cormorant Garamond" w:hAnsi="Cormorant Garamond"/>
          <w:sz w:val="22"/>
        </w:rPr>
        <w:t xml:space="preserve">Porque la gracia de Dios se ha manifestado para salvar a todos los hombres y nos ha enseñado a renunciar a la vida sin religión y a los deseos mundanos, para que vivamos, ya desde ahora, de una manera sobria, justa y fiel a Dios, en espera de la gloriosa venida del gran Dios y salvador, Cristo Jesús, nuestra esperanza. El se entregó por nosotros para redimirnos de todo pecado y purificarnos, a fin de convertirnos en pueblo suyo, fervorosamente entregado a practicar el bien.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36, 3-4. 18 y 23. 27 y 29</w:t>
      </w:r>
    </w:p>
    <w:p>
      <w:pPr/>
      <w:r>
        <w:rPr>
          <w:rFonts w:ascii="Cormorant Garamond" w:hAnsi="Cormorant Garamond"/>
          <w:sz w:val="22"/>
        </w:rPr>
        <w:t xml:space="preserve">R/. (39a) Dios es nuestro Salvador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El que me ama cumplirá mi palabra y mi Padre lo amará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17, 7-10</w:t>
      </w:r>
    </w:p>
    <w:p>
      <w:pPr/>
      <w:r>
        <w:rPr>
          <w:rFonts w:ascii="Cormorant Garamond" w:hAnsi="Cormorant Garamond"/>
          <w:sz w:val="22"/>
        </w:rPr>
        <w:t xml:space="preserve">En aquel tiempo, Jesús dijo a sus apóstoles: “¿Quién de ustedes, si tiene un siervo que labra la tierra o pastorea los rebaños, le dice cuando éste regresa del campo: ‘Entra enseguida y ponte a comer’? ¿No le dirá más bien: ‘Prepárame de comer y disponte a servirme, para que yo coma y beba; después comerás y beberás tú?’ ¿Tendrá acaso que mostrarse agradecido con el siervo, porque éste cumplió con su obligación?</w:t>
      </w:r>
    </w:p>
    <w:p>
      <w:pPr/>
      <w:r>
        <w:rPr>
          <w:rFonts w:ascii="Cormorant Garamond" w:hAnsi="Cormorant Garamond"/>
          <w:sz w:val="22"/>
        </w:rPr>
        <w:t xml:space="preserve">Así también ustedes, cuando hayan cumplido todo lo que se les mandó, digan: ‘No somos más que siervos; sólo hemos hecho lo que teníamos que hacer’ 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«Reconozcamos la gracia sin olvidar nuestra naturaleza; no te envanezcas si has servido bien, porque has cumplido aquello que tenías que hacer. El sol hace su trabajo, la luna obedece; los ángeles cumplen su misión» (San Ambrosio)</w:t>
      </w:r>
    </w:p>
    <w:p>
      <w:pPr/>
      <w:r>
        <w:rPr>
          <w:rFonts w:ascii="Cormorant Garamond" w:hAnsi="Cormorant Garamond"/>
          <w:sz w:val="22"/>
        </w:rPr>
        <w:t xml:space="preserve">«Si hacemos cada día la voluntad de Dios, con humildad, sin pretender nada de Él, será Jesús mismo quien nos sirva, quien nos ayude, quien nos anime, quien nos dé fuerza y serenidad» (Benedicto XVI)</w:t>
      </w:r>
    </w:p>
    <w:p>
      <w:pPr/>
      <w:r>
        <w:rPr>
          <w:rFonts w:ascii="Cormorant Garamond" w:hAnsi="Cormorant Garamond"/>
          <w:sz w:val="22"/>
        </w:rPr>
        <w:t xml:space="preserve">«En la medida en que el hombre hace más el bien, se va haciendo también más libre. No hay verdadera libertad sino en el servicio del bien y de la justicia. La elección de la desobediencia y del mal es un abuso de la libertad y conduce a “la esclavitud del pecado”» (Catecismo de la Iglesia Católica, nº 1.733)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Perdonar con generosidad.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