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Miércoles de la XVIII semana del Tiempo ordinario</w:t>
      </w:r>
    </w:p>
    <w:p>
      <w:pPr/>
      <w:r>
        <w:rPr>
          <w:rFonts w:ascii="Cormorant Garamond" w:hAnsi="Cormorant Garamond"/>
          <w:sz w:val="22"/>
        </w:rPr>
        <w:t xml:space="preserve">Miércoles 5 de agosto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«Señor, ayúdame»</w:t>
      </w:r>
    </w:p>
    <w:p>
      <w:pPr/>
      <w:r>
        <w:rPr>
          <w:rFonts w:ascii="Cormorant Garamond" w:hAnsi="Cormorant Garamond"/>
          <w:sz w:val="22"/>
        </w:rPr>
        <w:t xml:space="preserve">Miércoles de la XVIII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Jeremías 31, 1-7</w:t>
      </w:r>
    </w:p>
    <w:p>
      <w:pPr/>
      <w:r>
        <w:rPr>
          <w:rFonts w:ascii="Cormorant Garamond" w:hAnsi="Cormorant Garamond"/>
          <w:sz w:val="22"/>
        </w:rPr>
        <w:t xml:space="preserve">“En aquel tiempo, dice el Señor,</w:t>
      </w:r>
    </w:p>
    <w:p>
      <w:pPr/>
      <w:r>
        <w:rPr>
          <w:rFonts w:ascii="Cormorant Garamond" w:hAnsi="Cormorant Garamond"/>
          <w:sz w:val="22"/>
        </w:rPr>
        <w:t xml:space="preserve">yo seré el Dios de todas las tribus de Israel</w:t>
      </w:r>
    </w:p>
    <w:p>
      <w:pPr/>
      <w:r>
        <w:rPr>
          <w:rFonts w:ascii="Cormorant Garamond" w:hAnsi="Cormorant Garamond"/>
          <w:sz w:val="22"/>
        </w:rPr>
        <w:t xml:space="preserve">y ellos serán mi pueblo.</w:t>
      </w:r>
    </w:p>
    <w:p>
      <w:pPr/>
      <w:r>
        <w:rPr>
          <w:rFonts w:ascii="Cormorant Garamond" w:hAnsi="Cormorant Garamond"/>
          <w:sz w:val="22"/>
        </w:rPr>
        <w:t xml:space="preserve">El pueblo de Israel, que se libró de la espada,</w:t>
      </w:r>
    </w:p>
    <w:p>
      <w:pPr/>
      <w:r>
        <w:rPr>
          <w:rFonts w:ascii="Cormorant Garamond" w:hAnsi="Cormorant Garamond"/>
          <w:sz w:val="22"/>
        </w:rPr>
        <w:t xml:space="preserve">halló misericordia en el desierto</w:t>
      </w:r>
    </w:p>
    <w:p>
      <w:pPr/>
      <w:r>
        <w:rPr>
          <w:rFonts w:ascii="Cormorant Garamond" w:hAnsi="Cormorant Garamond"/>
          <w:sz w:val="22"/>
        </w:rPr>
        <w:t xml:space="preserve">y camina hacia el descanso;</w:t>
      </w:r>
    </w:p>
    <w:p>
      <w:pPr/>
      <w:r>
        <w:rPr>
          <w:rFonts w:ascii="Cormorant Garamond" w:hAnsi="Cormorant Garamond"/>
          <w:sz w:val="22"/>
        </w:rPr>
        <w:t xml:space="preserve">el Señor se le apareció de lejos’’.</w:t>
      </w:r>
    </w:p>
    <w:p>
      <w:pPr/>
      <w:r>
        <w:rPr>
          <w:rFonts w:ascii="Cormorant Garamond" w:hAnsi="Cormorant Garamond"/>
          <w:sz w:val="22"/>
        </w:rPr>
        <w:t xml:space="preserve">Esto dice el Señor:</w:t>
      </w:r>
    </w:p>
    <w:p>
      <w:pPr/>
      <w:r>
        <w:rPr>
          <w:rFonts w:ascii="Cormorant Garamond" w:hAnsi="Cormorant Garamond"/>
          <w:sz w:val="22"/>
        </w:rPr>
        <w:t xml:space="preserve">“Yo te amo con amor eterno,</w:t>
      </w:r>
    </w:p>
    <w:p>
      <w:pPr/>
      <w:r>
        <w:rPr>
          <w:rFonts w:ascii="Cormorant Garamond" w:hAnsi="Cormorant Garamond"/>
          <w:sz w:val="22"/>
        </w:rPr>
        <w:t xml:space="preserve">por eso siempre me apiado de ti.</w:t>
      </w:r>
    </w:p>
    <w:p>
      <w:pPr/>
      <w:r>
        <w:rPr>
          <w:rFonts w:ascii="Cormorant Garamond" w:hAnsi="Cormorant Garamond"/>
          <w:sz w:val="22"/>
        </w:rPr>
        <w:t xml:space="preserve">Volveré, pues, a construirte</w:t>
      </w:r>
    </w:p>
    <w:p>
      <w:pPr/>
      <w:r>
        <w:rPr>
          <w:rFonts w:ascii="Cormorant Garamond" w:hAnsi="Cormorant Garamond"/>
          <w:sz w:val="22"/>
        </w:rPr>
        <w:t xml:space="preserve">y serás reconstruida, capital de Israel.</w:t>
      </w:r>
    </w:p>
    <w:p>
      <w:pPr/>
      <w:r>
        <w:rPr>
          <w:rFonts w:ascii="Cormorant Garamond" w:hAnsi="Cormorant Garamond"/>
          <w:sz w:val="22"/>
        </w:rPr>
        <w:t xml:space="preserve">Volverás a tocar tus panderos</w:t>
      </w:r>
    </w:p>
    <w:p>
      <w:pPr/>
      <w:r>
        <w:rPr>
          <w:rFonts w:ascii="Cormorant Garamond" w:hAnsi="Cormorant Garamond"/>
          <w:sz w:val="22"/>
        </w:rPr>
        <w:t xml:space="preserve">y saldrás a bailar entre músicos y coros;</w:t>
      </w:r>
    </w:p>
    <w:p>
      <w:pPr/>
      <w:r>
        <w:rPr>
          <w:rFonts w:ascii="Cormorant Garamond" w:hAnsi="Cormorant Garamond"/>
          <w:sz w:val="22"/>
        </w:rPr>
        <w:t xml:space="preserve">volverás a plantar viñas en los montes de Samaria</w:t>
      </w:r>
    </w:p>
    <w:p>
      <w:pPr/>
      <w:r>
        <w:rPr>
          <w:rFonts w:ascii="Cormorant Garamond" w:hAnsi="Cormorant Garamond"/>
          <w:sz w:val="22"/>
        </w:rPr>
        <w:t xml:space="preserve">y los que las planten, las disfrutarán.</w:t>
      </w:r>
    </w:p>
    <w:p>
      <w:pPr/>
      <w:r>
        <w:rPr>
          <w:rFonts w:ascii="Cormorant Garamond" w:hAnsi="Cormorant Garamond"/>
          <w:sz w:val="22"/>
        </w:rPr>
        <w:t xml:space="preserve">En la montaña de Efraín gritarán los centinelas:</w:t>
      </w:r>
    </w:p>
    <w:p>
      <w:pPr/>
      <w:r>
        <w:rPr>
          <w:rFonts w:ascii="Cormorant Garamond" w:hAnsi="Cormorant Garamond"/>
          <w:sz w:val="22"/>
        </w:rPr>
        <w:t xml:space="preserve">‘¡Ya es de día! ¡Levántense y vayamos a Sión,</w:t>
      </w:r>
    </w:p>
    <w:p>
      <w:pPr/>
      <w:r>
        <w:rPr>
          <w:rFonts w:ascii="Cormorant Garamond" w:hAnsi="Cormorant Garamond"/>
          <w:sz w:val="22"/>
        </w:rPr>
        <w:t xml:space="preserve">hacia el Señor, nuestro Dios!’ ”</w:t>
      </w:r>
    </w:p>
    <w:p>
      <w:pPr/>
      <w:r>
        <w:rPr>
          <w:rFonts w:ascii="Cormorant Garamond" w:hAnsi="Cormorant Garamond"/>
          <w:sz w:val="22"/>
        </w:rPr>
        <w:t xml:space="preserve">Esto dice el Señor:</w:t>
      </w:r>
    </w:p>
    <w:p>
      <w:pPr/>
      <w:r>
        <w:rPr>
          <w:rFonts w:ascii="Cormorant Garamond" w:hAnsi="Cormorant Garamond"/>
          <w:sz w:val="22"/>
        </w:rPr>
        <w:t xml:space="preserve">“Griten de alegría por Jacob,</w:t>
      </w:r>
    </w:p>
    <w:p>
      <w:pPr/>
      <w:r>
        <w:rPr>
          <w:rFonts w:ascii="Cormorant Garamond" w:hAnsi="Cormorant Garamond"/>
          <w:sz w:val="22"/>
        </w:rPr>
        <w:t xml:space="preserve">regocíjense por el mejor de los pueblos;</w:t>
      </w:r>
    </w:p>
    <w:p>
      <w:pPr/>
      <w:r>
        <w:rPr>
          <w:rFonts w:ascii="Cormorant Garamond" w:hAnsi="Cormorant Garamond"/>
          <w:sz w:val="22"/>
        </w:rPr>
        <w:t xml:space="preserve">proclamen, alaben y digan:</w:t>
      </w:r>
    </w:p>
    <w:p>
      <w:pPr/>
      <w:r>
        <w:rPr>
          <w:rFonts w:ascii="Cormorant Garamond" w:hAnsi="Cormorant Garamond"/>
          <w:sz w:val="22"/>
        </w:rPr>
        <w:t xml:space="preserve">‘El Señor ha salvado a su pueblo,</w:t>
      </w:r>
    </w:p>
    <w:p>
      <w:pPr/>
      <w:r>
        <w:rPr>
          <w:rFonts w:ascii="Cormorant Garamond" w:hAnsi="Cormorant Garamond"/>
          <w:sz w:val="22"/>
        </w:rPr>
        <w:t xml:space="preserve">al grupo de los sobrevivientes de Israel’ ”.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Jeremías 31, 10. 11-12ab. 13</w:t>
      </w:r>
    </w:p>
    <w:p>
      <w:pPr/>
      <w:r>
        <w:rPr>
          <w:rFonts w:ascii="Cormorant Garamond" w:hAnsi="Cormorant Garamond"/>
          <w:sz w:val="22"/>
        </w:rPr>
        <w:t xml:space="preserve">R/. (cf. 10d) El Señor será nuestro pastor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Un gran profeta ha surgido entre nosotros.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Mateo 15, 21-28</w:t>
      </w:r>
    </w:p>
    <w:p>
      <w:pPr/>
      <w:r>
        <w:rPr>
          <w:rFonts w:ascii="Cormorant Garamond" w:hAnsi="Cormorant Garamond"/>
          <w:sz w:val="22"/>
        </w:rPr>
        <w:t xml:space="preserve">En aquel tiempo, Jesús se retiró a la comarca de Tiro y Sidón. Entonces una mujer cananea le salió al encuentro y se puso a gritar: “Señor, hijo de David, ten compasión de mí. Mi hija está terriblemente atormentada por un demonio”. Jesús no le contestó una sola palabra; pero los discípulos se acercaron y le rogaban: “Atiéndela, porque viene gritando detrás de nosotros”. Él les contestó: “Yo no he sido enviado sino a las ovejas descarriadas de la casa de Israel”.</w:t>
      </w:r>
    </w:p>
    <w:p>
      <w:pPr/>
      <w:r>
        <w:rPr>
          <w:rFonts w:ascii="Cormorant Garamond" w:hAnsi="Cormorant Garamond"/>
          <w:sz w:val="22"/>
        </w:rPr>
        <w:t xml:space="preserve">Ella se acercó entonces a Jesús y postrada ante él, le dijo: “¡Señor, ayúdame!” El le respondió: “No está bien quitarles el pan a los hijos para echárselo a los perritos”. Pero ella replicó: “Es cierto, Señor; pero también los perritos se comen las migajas que caen de la mesa de sus amos”. Entonces Jesús le respondió: “Mujer, ¡qué grande es tu fe! Que se cumpla lo que deseas”. Y en aquel mismo instante quedó curada su hija.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«Es cierto que la verdad huye siempre de las mentes que no son humildes» (San Agustín)</w:t>
      </w:r>
    </w:p>
    <w:p>
      <w:pPr/>
      <w:r>
        <w:rPr>
          <w:rFonts w:ascii="Cormorant Garamond" w:hAnsi="Cormorant Garamond"/>
          <w:sz w:val="22"/>
        </w:rPr>
        <w:t xml:space="preserve">«El Ser de Dios es lo más verdadero: es lo eterno, el origen y el fundamento de todo. Y Cristo es la imagen encarnada de esa Verdad» (Benedicto XVI)</w:t>
      </w:r>
    </w:p>
    <w:p>
      <w:pPr/>
      <w:r>
        <w:rPr>
          <w:rFonts w:ascii="Cormorant Garamond" w:hAnsi="Cormorant Garamond"/>
          <w:sz w:val="22"/>
        </w:rPr>
        <w:t xml:space="preserve">«Con mucha frecuencia, en los Evangelios, hay personas que se dirigen a Jesús llamándole “Señor”. Este título expresa el respeto y la confianza de los que se acercan a Jesús (…): ‘¡Es el Señor!’ (Jn 21,7)» (Catecismo de la Iglesia Católica, nº 448)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Reconocer la mano de Jesús que nos salva.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