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XXII semana del Tiempo ordinario</w:t>
      </w:r>
    </w:p>
    <w:p>
      <w:pPr/>
      <w:r>
        <w:rPr>
          <w:rFonts w:ascii="Cormorant Garamond" w:hAnsi="Cormorant Garamond"/>
          <w:sz w:val="22"/>
        </w:rPr>
        <w:t xml:space="preserve">Sábado 5 de septiembre de 2026</w:t>
      </w:r>
    </w:p>
    <w:p>
      <w:pPr>
        <w:spacing w:before="160"/>
      </w:pPr>
      <w:r>
        <w:rPr>
          <w:rFonts w:ascii="Cormorant Garamond" w:hAnsi="Cormorant Garamond"/>
          <w:b/>
          <w:sz w:val="24"/>
        </w:rPr>
        <w:t xml:space="preserve">«Tienes algo que no hayas recibido?»</w:t>
      </w:r>
    </w:p>
    <w:p>
      <w:pPr/>
      <w:r>
        <w:rPr>
          <w:rFonts w:ascii="Cormorant Garamond" w:hAnsi="Cormorant Garamond"/>
          <w:sz w:val="22"/>
        </w:rPr>
        <w:t xml:space="preserve">Sábado de la XXII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4, 6-15</w:t>
      </w:r>
    </w:p>
    <w:p>
      <w:pPr/>
      <w:r>
        <w:rPr>
          <w:rFonts w:ascii="Cormorant Garamond" w:hAnsi="Cormorant Garamond"/>
          <w:sz w:val="22"/>
        </w:rPr>
        <w:t xml:space="preserve">Hermanos: Si he hablado de Apolo y de mí, ha sido para que aprendieran con este ejemplo a no enorgullecerse de uno despreciando al otro, como ya se lo he escrito a ustedes. Pues, ¿quién te ha hecho superior a los demás? ¿Qué tienes, que no lo hayas recibido? Y si lo has recibido, ¿por qué presumes como si no lo hubieras recibido?</w:t>
      </w:r>
    </w:p>
    <w:p>
      <w:pPr/>
      <w:r>
        <w:rPr>
          <w:rFonts w:ascii="Cormorant Garamond" w:hAnsi="Cormorant Garamond"/>
          <w:sz w:val="22"/>
        </w:rPr>
        <w:t xml:space="preserve">Conque ya están ustedes satisfechos, ya son ricos, ya han obtenido el Reino sin nuestra ayuda... Ojalá fuera esto verdad, para que también nosotros reináramos con ustedes. Porque me parece que a nosotros, los apóstoles, Dios nos trata como a los últimos de todos, como a gente condenada a las fieras, pues nos hemos convertido en todo un espectáculo para el mundo, tanto para los ángeles como para los hombres.</w:t>
      </w:r>
    </w:p>
    <w:p>
      <w:pPr/>
      <w:r>
        <w:rPr>
          <w:rFonts w:ascii="Cormorant Garamond" w:hAnsi="Cormorant Garamond"/>
          <w:sz w:val="22"/>
        </w:rPr>
        <w:t xml:space="preserve">En efecto, nosotros somos los locos a causa de Cristo y ustedes los sensatos en las cosas de Cristo; nosotros los débiles y ustedes los fuertes; nosotros los despreciados y ustedes los dignos de respeto. Hasta el presente pasamos hambre y sed, vamos pobremente vestidos y recibimos golpes; andamos errantes y nos fatigamos trabajando con nuestras propias manos. Nos maldicen y nosotros les deseamos el bien; nos persiguen y los soportamos; nos calumnian y correspondemos con bondad. Nos tienen, incluso hasta el día de hoy, como la basura del mundo y el desecho de la humanidad.</w:t>
      </w:r>
    </w:p>
    <w:p>
      <w:pPr/>
      <w:r>
        <w:rPr>
          <w:rFonts w:ascii="Cormorant Garamond" w:hAnsi="Cormorant Garamond"/>
          <w:sz w:val="22"/>
        </w:rPr>
        <w:t xml:space="preserve">Les escribo esto, no para avergonzarlos, sino para llamarles la atención como a hijos queridos. Pues aunque como cristianos tuvieran ustedes diez mil maestros, no tienen muchos padres, porque solamente soy yo quien los ha engendrado en Cristo Jesús, por medio del Evangelio.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144, 17-18, 19-20. 21</w:t>
      </w:r>
    </w:p>
    <w:p>
      <w:pPr/>
      <w:r>
        <w:rPr>
          <w:rFonts w:ascii="Cormorant Garamond" w:hAnsi="Cormorant Garamond"/>
          <w:sz w:val="22"/>
        </w:rPr>
        <w:t xml:space="preserve">R/. (18a) El Señor cuida de quienes lo aman</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el camino, la verdad y la vida;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6, 1-5</w:t>
      </w:r>
    </w:p>
    <w:p>
      <w:pPr/>
      <w:r>
        <w:rPr>
          <w:rFonts w:ascii="Cormorant Garamond" w:hAnsi="Cormorant Garamond"/>
          <w:sz w:val="22"/>
        </w:rPr>
        <w:t xml:space="preserve">Un sábado, Jesús iba atravesando unos sembrados y sus discípulos arrancaban espigas al pasar, las restregaban entre las manos y se comían los granos. Entonces unos fariseos les dijeron: “¿Por qué hacen lo que está prohibido hacer en sábado?”</w:t>
      </w:r>
    </w:p>
    <w:p>
      <w:pPr/>
      <w:r>
        <w:rPr>
          <w:rFonts w:ascii="Cormorant Garamond" w:hAnsi="Cormorant Garamond"/>
          <w:sz w:val="22"/>
        </w:rPr>
        <w:t xml:space="preserve">Jesús les respondió: “¿Acaso no han leído lo que hizo David una vez que tenían hambre él y sus hombres? Entró en el templo y tomando los panes sagrados, que sólo los sacerdotes podían comer, comió de ellos y les dio también a sus hombres”.</w:t>
      </w:r>
    </w:p>
    <w:p>
      <w:pPr/>
      <w:r>
        <w:rPr>
          <w:rFonts w:ascii="Cormorant Garamond" w:hAnsi="Cormorant Garamond"/>
          <w:sz w:val="22"/>
        </w:rPr>
        <w:t xml:space="preserve">Y añadió: “El Hijo del hombre también es dueño del sábado”.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«En este tiempo de gracia, el cristiano observa un sábado perpetuo si hace todas las obras buenas con la esperanza del reposo futuro» (San Agustín)</w:t>
      </w:r>
    </w:p>
    <w:p>
      <w:pPr/>
      <w:r>
        <w:rPr>
          <w:rFonts w:ascii="Cormorant Garamond" w:hAnsi="Cormorant Garamond"/>
          <w:sz w:val="22"/>
        </w:rPr>
        <w:t xml:space="preserve">«Vivir según el domingo quiere decir vivir conscientes de la liberación traída por Cristo y desarrollar la propia vida como ofrenda de uno mismo a Dios» (Benedicto XVI)</w:t>
      </w:r>
    </w:p>
    <w:p>
      <w:pPr/>
      <w:r>
        <w:rPr>
          <w:rFonts w:ascii="Cormorant Garamond" w:hAnsi="Cormorant Garamond"/>
          <w:sz w:val="22"/>
        </w:rPr>
        <w:t xml:space="preserve">«La celebración del domingo cumple la prescripción moral, inscrita en el corazón del hombre, de dar a Dios un culto exterior, visible, público y regular bajo el signo de su bondad universal hacia los hombres (…)» (Catecismo de la Iglesia Católica, nº 2.176)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Contemplar al Señor en cada cosa que nos rodea.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