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XXIII semana del Tiempo ordinario</w:t>
      </w:r>
    </w:p>
    <w:p>
      <w:pPr/>
      <w:r>
        <w:rPr>
          <w:rFonts w:ascii="Cormorant Garamond" w:hAnsi="Cormorant Garamond"/>
          <w:sz w:val="22"/>
        </w:rPr>
        <w:t xml:space="preserve">Martes 8 de septiembre de 2026</w:t>
      </w:r>
    </w:p>
    <w:p>
      <w:pPr>
        <w:spacing w:before="160"/>
      </w:pPr>
      <w:r>
        <w:rPr>
          <w:rFonts w:ascii="Cormorant Garamond" w:hAnsi="Cormorant Garamond"/>
          <w:b/>
          <w:sz w:val="24"/>
        </w:rPr>
        <w:t xml:space="preserve">«Desbordo de gozo con el Señor»</w:t>
      </w:r>
    </w:p>
    <w:p>
      <w:pPr/>
      <w:r>
        <w:rPr>
          <w:rFonts w:ascii="Cormorant Garamond" w:hAnsi="Cormorant Garamond"/>
          <w:sz w:val="22"/>
        </w:rPr>
        <w:t xml:space="preserve">Martes de la XXIII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Miqueas 5, 1-4</w:t>
      </w:r>
    </w:p>
    <w:p>
      <w:pPr/>
      <w:r>
        <w:rPr>
          <w:rFonts w:ascii="Cormorant Garamond" w:hAnsi="Cormorant Garamond"/>
          <w:sz w:val="22"/>
        </w:rPr>
        <w:t xml:space="preserve">Esto dice el Señor:</w:t>
      </w:r>
    </w:p>
    <w:p>
      <w:pPr/>
      <w:r>
        <w:rPr>
          <w:rFonts w:ascii="Cormorant Garamond" w:hAnsi="Cormorant Garamond"/>
          <w:sz w:val="22"/>
        </w:rPr>
        <w:t xml:space="preserve">"De ti, Belén de Efrata,</w:t>
      </w:r>
    </w:p>
    <w:p>
      <w:pPr/>
      <w:r>
        <w:rPr>
          <w:rFonts w:ascii="Cormorant Garamond" w:hAnsi="Cormorant Garamond"/>
          <w:sz w:val="22"/>
        </w:rPr>
        <w:t xml:space="preserve">pequeña entre las aldeas de Judá,</w:t>
      </w:r>
    </w:p>
    <w:p>
      <w:pPr/>
      <w:r>
        <w:rPr>
          <w:rFonts w:ascii="Cormorant Garamond" w:hAnsi="Cormorant Garamond"/>
          <w:sz w:val="22"/>
        </w:rPr>
        <w:t xml:space="preserve">de ti saldrá el jefe de Israel,</w:t>
      </w:r>
    </w:p>
    <w:p>
      <w:pPr/>
      <w:r>
        <w:rPr>
          <w:rFonts w:ascii="Cormorant Garamond" w:hAnsi="Cormorant Garamond"/>
          <w:sz w:val="22"/>
        </w:rPr>
        <w:t xml:space="preserve">cuyos orígenes se remontan a tiempos pasados,</w:t>
      </w:r>
    </w:p>
    <w:p>
      <w:pPr/>
      <w:r>
        <w:rPr>
          <w:rFonts w:ascii="Cormorant Garamond" w:hAnsi="Cormorant Garamond"/>
          <w:sz w:val="22"/>
        </w:rPr>
        <w:t xml:space="preserve">a los días más antiguos.</w:t>
      </w:r>
    </w:p>
    <w:p>
      <w:pPr/>
      <w:r>
        <w:rPr>
          <w:rFonts w:ascii="Cormorant Garamond" w:hAnsi="Cormorant Garamond"/>
          <w:sz w:val="22"/>
        </w:rPr>
        <w:t xml:space="preserve">Por eso, el Señor abandonará a Israel,</w:t>
      </w:r>
    </w:p>
    <w:p>
      <w:pPr/>
      <w:r>
        <w:rPr>
          <w:rFonts w:ascii="Cormorant Garamond" w:hAnsi="Cormorant Garamond"/>
          <w:sz w:val="22"/>
        </w:rPr>
        <w:t xml:space="preserve">mientras no dé a luz la que ha de dar a luz.</w:t>
      </w:r>
    </w:p>
    <w:p>
      <w:pPr/>
      <w:r>
        <w:rPr>
          <w:rFonts w:ascii="Cormorant Garamond" w:hAnsi="Cormorant Garamond"/>
          <w:sz w:val="22"/>
        </w:rPr>
        <w:t xml:space="preserve">Entonces el resto de sus hermanos</w:t>
      </w:r>
    </w:p>
    <w:p>
      <w:pPr/>
      <w:r>
        <w:rPr>
          <w:rFonts w:ascii="Cormorant Garamond" w:hAnsi="Cormorant Garamond"/>
          <w:sz w:val="22"/>
        </w:rPr>
        <w:t xml:space="preserve">se unirá a los hijos de Israel.</w:t>
      </w:r>
    </w:p>
    <w:p>
      <w:pPr/>
      <w:r>
        <w:rPr>
          <w:rFonts w:ascii="Cormorant Garamond" w:hAnsi="Cormorant Garamond"/>
          <w:sz w:val="22"/>
        </w:rPr>
        <w:t xml:space="preserve">Él se levantará para pastorear a su pueblo</w:t>
      </w:r>
    </w:p>
    <w:p>
      <w:pPr/>
      <w:r>
        <w:rPr>
          <w:rFonts w:ascii="Cormorant Garamond" w:hAnsi="Cormorant Garamond"/>
          <w:sz w:val="22"/>
        </w:rPr>
        <w:t xml:space="preserve">con la fuerza y la majestad del Señor, su Dios.</w:t>
      </w:r>
    </w:p>
    <w:p>
      <w:pPr/>
      <w:r>
        <w:rPr>
          <w:rFonts w:ascii="Cormorant Garamond" w:hAnsi="Cormorant Garamond"/>
          <w:sz w:val="22"/>
        </w:rPr>
        <w:t xml:space="preserve">Ellos habitarán tranquilos,</w:t>
      </w:r>
    </w:p>
    <w:p>
      <w:pPr/>
      <w:r>
        <w:rPr>
          <w:rFonts w:ascii="Cormorant Garamond" w:hAnsi="Cormorant Garamond"/>
          <w:sz w:val="22"/>
        </w:rPr>
        <w:t xml:space="preserve">porque la grandeza del que ha de nacer llenará la tierra</w:t>
      </w:r>
    </w:p>
    <w:p>
      <w:pPr/>
      <w:r>
        <w:rPr>
          <w:rFonts w:ascii="Cormorant Garamond" w:hAnsi="Cormorant Garamond"/>
          <w:sz w:val="22"/>
        </w:rPr>
        <w:t xml:space="preserve">y él mismo será la paz''.</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12, 6ab. 6cd</w:t>
      </w:r>
    </w:p>
    <w:p>
      <w:pPr/>
      <w:r>
        <w:rPr>
          <w:rFonts w:ascii="Cormorant Garamond" w:hAnsi="Cormorant Garamond"/>
          <w:sz w:val="22"/>
        </w:rPr>
        <w:t xml:space="preserve">R/. (Is 61, 10) Me llenaré de alegría en el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Dichosa tú, Santísima Virgen María,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Mateo 1, 1-16. 18-23</w:t>
      </w:r>
    </w:p>
    <w:p>
      <w:pPr/>
      <w:r>
        <w:rPr>
          <w:rFonts w:ascii="Cormorant Garamond" w:hAnsi="Cormorant Garamond"/>
          <w:sz w:val="22"/>
        </w:rPr>
        <w:t xml:space="preserve">Genealogía de Jesucristo, hijo de David, hijo de Abraham: Abra¬¬ham engendró a Isaac, Isaac a Jacob, Jacob a Judá y a sus hermanos; Judá engendró de Tamar a Fares y a Zará; Fares a Esrom, Esrom a Aram, Aram a Aminadab, Aminadab a Naasón, Naasón a Salmón, Salmón engendró de Rajab a Booz, Booz engendró de Rut a Obed, Obed a Jesé, y Jesé al rey David.</w:t>
      </w:r>
    </w:p>
    <w:p>
      <w:pPr/>
      <w:r>
        <w:rPr>
          <w:rFonts w:ascii="Cormorant Garamond" w:hAnsi="Cormorant Garamond"/>
          <w:sz w:val="22"/>
        </w:rPr>
        <w:t xml:space="preserve">David engendró de la mujer de Urías a Salomón, Salomón a Roboam, Roboam a Abiá, Abiá a Asaf, Asaf a Josafat, Josafat a Joram, Joram a Ozías, Ozías a Joatam, Joatam a Acaz, Acaz a Ezequías, Ezequías a Manasés, Manasés a Amón, Amón a Josías, Josías engendró a Jeconías y a sus hermanos durante el destierro en Babilonia.</w:t>
      </w:r>
    </w:p>
    <w:p>
      <w:pPr/>
      <w:r>
        <w:rPr>
          <w:rFonts w:ascii="Cormorant Garamond" w:hAnsi="Cormorant Garamond"/>
          <w:sz w:val="22"/>
        </w:rPr>
        <w:t xml:space="preserve">Después del destierro en Babilonia, Jeconías engendró a Salatiel, Salatiel a Zorobabel, Zorobabel a Abiud, Abiud a Eliaquim, Eliaquim a Azor, Azor a Sadoc, Sadoc a Aquim, Aquim a Eliud, Eliud a Eleazar, Eleazar a Matán, Matán a Jacob, y Jacob engendró a José, el esposo de María, de la cual nació Jesús, llamado Cristo.</w:t>
      </w:r>
    </w:p>
    <w:p>
      <w:pPr/>
      <w:r>
        <w:rPr>
          <w:rFonts w:ascii="Cormorant Garamond" w:hAnsi="Cormorant Garamond"/>
          <w:sz w:val="22"/>
        </w:rPr>
        <w:t xml:space="preserve">Cristo vino al mundo de la siguiente manera: Estando María, su madre, desposada con José, y antes de que vivieran juntos, sucedió que ella, por obra del Espíritu Santo, estaba esperando un hijo. José, su esposo, que era hombre justo, no queriendo ponerla en evidencia, pensó dejarla en secreto.</w:t>
      </w:r>
    </w:p>
    <w:p>
      <w:pPr/>
      <w:r>
        <w:rPr>
          <w:rFonts w:ascii="Cormorant Garamond" w:hAnsi="Cormorant Garamond"/>
          <w:sz w:val="22"/>
        </w:rPr>
        <w:t xml:space="preserve">Mientras pensaba en estas cosas, un ángel del Señor le dijo en sueños: "José, hijo de David, no dudes en recibir en tu casa a María, tu esposa, porque ella ha concebido por obra del Espíritu Santo. Dará a luz un hijo y tú le pondrás el nombre de Jesús, porque él salvará a su pueblo de sus pecados".</w:t>
      </w:r>
    </w:p>
    <w:p>
      <w:pPr/>
      <w:r>
        <w:rPr>
          <w:rFonts w:ascii="Cormorant Garamond" w:hAnsi="Cormorant Garamond"/>
          <w:sz w:val="22"/>
        </w:rPr>
        <w:t xml:space="preserve">Todo esto sucedió para que se cumpliera lo que había dicho el Señor por boca del profeta Isaías: He aquí que la virgen concebirá y dará a luz un hijo, a quien pondrán el nombre de Emmanuel, que quiere decir Dios-con-nosotros.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«Virgen en su cuerpo, virgen en su alma, virgen por su decisión. No hallada recientemente ni por casualidad, sino elegida desde la eternidad, predestinada y preparada por el Altísimo para Él mismo» (San Bernardo)</w:t>
      </w:r>
    </w:p>
    <w:p>
      <w:pPr/>
      <w:r>
        <w:rPr>
          <w:rFonts w:ascii="Cormorant Garamond" w:hAnsi="Cormorant Garamond"/>
          <w:sz w:val="22"/>
        </w:rPr>
        <w:t xml:space="preserve">«La vida humana atraviesa diversas etapas de transición, a menudo difíciles y exigentes, que requieren decisiones obligatorias, renuncias y sacrificios. La Madre de Jesús ha sido colocada por el Señor en momentos decisivos de la historia de la salvación» (Benedicto XVI)</w:t>
      </w:r>
    </w:p>
    <w:p>
      <w:pPr/>
      <w:r>
        <w:rPr>
          <w:rFonts w:ascii="Cormorant Garamond" w:hAnsi="Cormorant Garamond"/>
          <w:sz w:val="22"/>
        </w:rPr>
        <w:t xml:space="preserve">«En la plenitud de los tiempos, el Espíritu Santo realiza en María todas las preparaciones para la venida de Cristo al Pueblo de Dios. Mediante la acción del Espíritu Santo en Ella, el Padre da al mundo el Emmanuel, ‘Dios con nosotros’ (Mt 1,23)» (Catecismo de la Iglesia Católica, nº 744)</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Hoy la Iglesia celebra el nacimiento de la Virgen María. Al contemplarla, agradecemos su ternura y fidelidad.</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