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XXIII semana del Tiempo ordinario</w:t>
      </w:r>
    </w:p>
    <w:p>
      <w:pPr/>
      <w:r>
        <w:rPr>
          <w:rFonts w:ascii="Cormorant Garamond" w:hAnsi="Cormorant Garamond"/>
          <w:sz w:val="22"/>
        </w:rPr>
        <w:t xml:space="preserve">Domingo 6 de septiembre de 2026</w:t>
      </w:r>
    </w:p>
    <w:p>
      <w:pPr>
        <w:spacing w:before="160"/>
      </w:pPr>
      <w:r>
        <w:rPr>
          <w:rFonts w:ascii="Cormorant Garamond" w:hAnsi="Cormorant Garamond"/>
          <w:b/>
          <w:sz w:val="24"/>
        </w:rPr>
        <w:t xml:space="preserve">«Consignas para la vida de comunidad»</w:t>
      </w:r>
    </w:p>
    <w:p>
      <w:pPr/>
      <w:r>
        <w:rPr>
          <w:rFonts w:ascii="Cormorant Garamond" w:hAnsi="Cormorant Garamond"/>
          <w:sz w:val="22"/>
        </w:rPr>
        <w:t xml:space="preserve">Domingo de la XXIII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Ezequiel 33, 7-9</w:t>
      </w:r>
    </w:p>
    <w:p>
      <w:pPr/>
      <w:r>
        <w:rPr>
          <w:rFonts w:ascii="Cormorant Garamond" w:hAnsi="Cormorant Garamond"/>
          <w:sz w:val="22"/>
        </w:rPr>
        <w:t xml:space="preserve">Esto dice el Señor:</w:t>
      </w:r>
    </w:p>
    <w:p>
      <w:pPr/>
      <w:r>
        <w:rPr>
          <w:rFonts w:ascii="Cormorant Garamond" w:hAnsi="Cormorant Garamond"/>
          <w:sz w:val="22"/>
        </w:rPr>
        <w:t xml:space="preserve">"A ti, hijo de hombre,</w:t>
      </w:r>
    </w:p>
    <w:p>
      <w:pPr/>
      <w:r>
        <w:rPr>
          <w:rFonts w:ascii="Cormorant Garamond" w:hAnsi="Cormorant Garamond"/>
          <w:sz w:val="22"/>
        </w:rPr>
        <w:t xml:space="preserve">te he constituido centinela para la casa de Israel.</w:t>
      </w:r>
    </w:p>
    <w:p>
      <w:pPr/>
      <w:r>
        <w:rPr>
          <w:rFonts w:ascii="Cormorant Garamond" w:hAnsi="Cormorant Garamond"/>
          <w:sz w:val="22"/>
        </w:rPr>
        <w:t xml:space="preserve">Cuando escuches una palabra de mi boca,</w:t>
      </w:r>
    </w:p>
    <w:p>
      <w:pPr/>
      <w:r>
        <w:rPr>
          <w:rFonts w:ascii="Cormorant Garamond" w:hAnsi="Cormorant Garamond"/>
          <w:sz w:val="22"/>
        </w:rPr>
        <w:t xml:space="preserve">tú se la comunicarás de mi parte.</w:t>
      </w:r>
    </w:p>
    <w:p>
      <w:pPr/>
      <w:r>
        <w:rPr>
          <w:rFonts w:ascii="Cormorant Garamond" w:hAnsi="Cormorant Garamond"/>
          <w:sz w:val="22"/>
        </w:rPr>
        <w:t xml:space="preserve">Si yo pronuncio sentencia de muerte contra un hombre,</w:t>
      </w:r>
    </w:p>
    <w:p>
      <w:pPr/>
      <w:r>
        <w:rPr>
          <w:rFonts w:ascii="Cormorant Garamond" w:hAnsi="Cormorant Garamond"/>
          <w:sz w:val="22"/>
        </w:rPr>
        <w:t xml:space="preserve">porque es malvado,</w:t>
      </w:r>
    </w:p>
    <w:p>
      <w:pPr/>
      <w:r>
        <w:rPr>
          <w:rFonts w:ascii="Cormorant Garamond" w:hAnsi="Cormorant Garamond"/>
          <w:sz w:val="22"/>
        </w:rPr>
        <w:t xml:space="preserve">y tú no lo amonestas para que se aparte del mal camino,</w:t>
      </w:r>
    </w:p>
    <w:p>
      <w:pPr/>
      <w:r>
        <w:rPr>
          <w:rFonts w:ascii="Cormorant Garamond" w:hAnsi="Cormorant Garamond"/>
          <w:sz w:val="22"/>
        </w:rPr>
        <w:t xml:space="preserve">el malvado morirá por su culpa,</w:t>
      </w:r>
    </w:p>
    <w:p>
      <w:pPr/>
      <w:r>
        <w:rPr>
          <w:rFonts w:ascii="Cormorant Garamond" w:hAnsi="Cormorant Garamond"/>
          <w:sz w:val="22"/>
        </w:rPr>
        <w:t xml:space="preserve">pero yo te pediré a ti cuentas de su vida.</w:t>
      </w:r>
    </w:p>
    <w:p>
      <w:pPr/>
      <w:r>
        <w:rPr>
          <w:rFonts w:ascii="Cormorant Garamond" w:hAnsi="Cormorant Garamond"/>
          <w:sz w:val="22"/>
        </w:rPr>
        <w:t xml:space="preserve">En cambio, si tú lo amonestas</w:t>
      </w:r>
    </w:p>
    <w:p>
      <w:pPr/>
      <w:r>
        <w:rPr>
          <w:rFonts w:ascii="Cormorant Garamond" w:hAnsi="Cormorant Garamond"/>
          <w:sz w:val="22"/>
        </w:rPr>
        <w:t xml:space="preserve">para que deje su mal camino</w:t>
      </w:r>
    </w:p>
    <w:p>
      <w:pPr/>
      <w:r>
        <w:rPr>
          <w:rFonts w:ascii="Cormorant Garamond" w:hAnsi="Cormorant Garamond"/>
          <w:sz w:val="22"/>
        </w:rPr>
        <w:t xml:space="preserve">y él no lo deja,</w:t>
      </w:r>
    </w:p>
    <w:p>
      <w:pPr/>
      <w:r>
        <w:rPr>
          <w:rFonts w:ascii="Cormorant Garamond" w:hAnsi="Cormorant Garamond"/>
          <w:sz w:val="22"/>
        </w:rPr>
        <w:t xml:space="preserve">morirá por su culpa,</w:t>
      </w:r>
    </w:p>
    <w:p>
      <w:pPr/>
      <w:r>
        <w:rPr>
          <w:rFonts w:ascii="Cormorant Garamond" w:hAnsi="Cormorant Garamond"/>
          <w:sz w:val="22"/>
        </w:rPr>
        <w:t xml:space="preserve">pero tú habrás salvado tu vida''.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94, 1-2. 6-7. 8-9</w:t>
      </w:r>
    </w:p>
    <w:p>
      <w:pPr/>
      <w:r>
        <w:rPr>
          <w:rFonts w:ascii="Cormorant Garamond" w:hAnsi="Cormorant Garamond"/>
          <w:sz w:val="22"/>
        </w:rPr>
        <w:t xml:space="preserve">R/. Señor, que no seamos sordos a tu voz</w:t>
      </w:r>
    </w:p>
    <w:p>
      <w:pPr>
        <w:spacing w:before="160"/>
      </w:pPr>
      <w:r>
        <w:rPr>
          <w:rFonts w:ascii="Cormorant Garamond" w:hAnsi="Cormorant Garamond"/>
          <w:b/>
          <w:sz w:val="24"/>
        </w:rPr>
        <w:t xml:space="preserve">Segunda Lectura</w:t>
      </w:r>
    </w:p>
    <w:p>
      <w:pPr/>
      <w:r>
        <w:rPr>
          <w:rFonts w:ascii="Cormorant Garamond" w:hAnsi="Cormorant Garamond"/>
          <w:sz w:val="22"/>
        </w:rPr>
        <w:t xml:space="preserve">Romanos 13, 8-10</w:t>
      </w:r>
    </w:p>
    <w:p>
      <w:pPr/>
      <w:r>
        <w:rPr>
          <w:rFonts w:ascii="Cormorant Garamond" w:hAnsi="Cormorant Garamond"/>
          <w:sz w:val="22"/>
        </w:rPr>
        <w:t xml:space="preserve">Hermanos: No tengan con nadie otra deuda que la del amor mutuo, porque el que ama al prójimo, ha cumplido ya toda la ley. En efecto, los mandamientos que ordenan: "No cometerás adulterio, no robarás, no matarás, no darás falso testimonio, no codiciarás" y todos los otros, se resumen en éste: "Amarás a tu prójimo como a ti mismo", pues quien ama a su prójimo no le causa daño a nadie. Así pues, cumplir perfectamente la ley consiste en amar.</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Dios ha reconciliado consigo al mundo, por medio de Cristo,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18, 15-20</w:t>
      </w:r>
    </w:p>
    <w:p>
      <w:pPr/>
      <w:r>
        <w:rPr>
          <w:rFonts w:ascii="Cormorant Garamond" w:hAnsi="Cormorant Garamond"/>
          <w:sz w:val="22"/>
        </w:rPr>
        <w:t xml:space="preserve">En aquel tiempo, Jesús dijo a sus discípulos: "Si tu hermano comete un pecado, ve y amonéstalo a solas. Si te escucha, habrás salvado a tu hermano. Si no te hace caso, hazte acompañar de una o dos personas, para que todo lo que se diga conste por boca de dos o tres testigos. Pero si ni así te hace caso, díselo a la comunidad; y si ni a la comunidad le hace caso, apártate de él como de un pagano o de un publicano.</w:t>
      </w:r>
    </w:p>
    <w:p>
      <w:pPr/>
      <w:r>
        <w:rPr>
          <w:rFonts w:ascii="Cormorant Garamond" w:hAnsi="Cormorant Garamond"/>
          <w:sz w:val="22"/>
        </w:rPr>
        <w:t xml:space="preserve">Yo les aseguro que todo lo que aten en la tierra, quedará atado en el cielo, y todo lo que desaten en la tierra, quedará desatado en el cielo.</w:t>
      </w:r>
    </w:p>
    <w:p>
      <w:pPr/>
      <w:r>
        <w:rPr>
          <w:rFonts w:ascii="Cormorant Garamond" w:hAnsi="Cormorant Garamond"/>
          <w:sz w:val="22"/>
        </w:rPr>
        <w:t xml:space="preserve">Yo les aseguro también, que si dos de ustedes se ponen de acuerdo para pedir algo, sea lo que fuere, mi Padre celestial se lo concederá; pues donde dos o tres se reúnen en mi nombre, ahí estoy yo en medio de ellos''.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Es difícil ir edificando una buena comunidad. En tiempos de Cristo y ahora. Jesús, en su evangelio, da mucha importancia a lo que va a ser su comunidad, por ejemplo asegurando que "donde dos o tres estén reunidos en mi nombre, allí estoy yo", como dice en el evangelio de hoy. Varias veces da a sus discípulos criterios y consignas para su actuación en comunidad. Hoy les enseña la pedagogía con que han de ejercer la corrección fraterna, que también es necesaria en una comunidad (inmediatamente antes de este pasaje que leemos hoy, Mateo pone la parábola de la oveja descarriada, a la que el pastor va a buscar y recupera). Aspecto este que prepara la lectura del profeta. Ezequiel 33, 7-9. Si no hablas al malvado, te pediré cuenta de su sangre Ezequiel compara a un profeta con el vigía o centinela que guarda la ciudad desde una torre, para avisar si se acerca algún peligro (hoy son los aparatos de radar los que detectan la llegada de objetos extraños). Un profeta no sólo "anuncia" cosas de parte de Dios. También "denuncia" y reprende a las personas o a todo el pueblo, haciéndole ver las consecuencias nefastas que puede tener su conducta improcedente. El tiempo ordinario Si no lo hace así, y se calla en los momentos en que debería dar la alarma (o se inventa el mensaje, en vez de transmitir el que Dios quiere), de alguna manera se hace responsable del mal que hace esa persona o ese pueblo, y Dios le pedirá cuentas también a él, aunque el responsable último sea la persona concreta: "si no hablas al malvado, te pediré cuenta de su sangre". Porque lo que Dios quiere es la salvación de todos, también de los malos. Por eso pide al profeta que hable a tiempo. El salmo recuerda la época del desierto, en la larga peregrinación del pueblo hacia la tierra prometida, cuando Dios tuvo que amonestar y castigar tantas veces a los israelitas, duros de cerviz, que se desviaban de la Alianza, continuamente tentados por la idolatría y la moral de los pueblos vecinos. Por eso la petición del salmo: "ojalá escuchéis hoy la voz del Señor, no endurezcáis vuestro corazón". Romanos 13, 8-10. Amar es cumplir la ley entera En la segunda parte de su carta, la más práctica, Pablo da consejos sobre la manera como deben vivir los cristianos. En el breve pasaje de hoy su mensaje es claro: el amor es la síntesis de toda la ley. Todos los mandamientos del AT y también los del NT se resumen en el amor a los demás: "el que ama a su prójimo tiene cumplido el resto de la ley", "amarás a tu prójimo como a ti mismo", "amar es cumplir la ley entera". Mateo 18,15-20. Si te hace caso, has salvado a tu hermano No leemos, naturalmente, todo el evangelio de Mateo en la selección de los domingos. Del capítulo 18, llamado "discurso comunitario o eclesial", porque representa una "unidad literaria" en que Mateo reúne enseñanzas de Jesús referentes a las relaciones mutuas entre los creyentes, hoy y el domingo próximo escuchamos dos pasajes muy expresivos y de actualidad: el de hoy sobre la corrección fraterna y el siguiente sobre el perdón. Pero además también ofrece afirmaciones sobre la responsabilidad de toda la comunidad, que "ata y desata", y que "ora en común" y que es el primer •W2 lugar de la presencia del Señor: "donde dos o tres están reunidos en mi nombre, allí estoy yo".</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Encauzar nuestras decisiones y acciones a la luz del Evangelio.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