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Jueves de la III semana del Tiempo de Cuaresma</w:t>
      </w:r>
    </w:p>
    <w:p>
      <w:pPr/>
      <w:r>
        <w:rPr>
          <w:rFonts w:ascii="Cormorant Garamond" w:hAnsi="Cormorant Garamond"/>
          <w:sz w:val="22"/>
        </w:rPr>
        <w:t xml:space="preserve">Jueves 12 de marzo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«Cristo, mi mentor»</w:t>
      </w:r>
    </w:p>
    <w:p>
      <w:pPr/>
      <w:r>
        <w:rPr>
          <w:rFonts w:ascii="Cormorant Garamond" w:hAnsi="Cormorant Garamond"/>
          <w:sz w:val="22"/>
        </w:rPr>
        <w:t xml:space="preserve">Jueves de la III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Señor, dame la gracia de poder estar contigo.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Jeremías 7,23-28:</w:t>
      </w:r>
    </w:p>
    <w:p>
      <w:pPr/>
      <w:r>
        <w:rPr>
          <w:rFonts w:ascii="Cormorant Garamond" w:hAnsi="Cormorant Garamond"/>
          <w:sz w:val="22"/>
        </w:rPr>
        <w:t xml:space="preserve">Esto dice el Señor:«Esta fue la orden que di a mi pueblo:</w:t>
      </w:r>
    </w:p>
    <w:p>
      <w:pPr/>
      <w:r>
        <w:rPr>
          <w:rFonts w:ascii="Cormorant Garamond" w:hAnsi="Cormorant Garamond"/>
          <w:sz w:val="22"/>
        </w:rPr>
        <w:t xml:space="preserve">“Escuchad mi voz, Yo seré vuestro Dios y vosotros seréis mi pueblo. Seguid el camino que os señalo, y todo os irá bien”. Pero no escucharon ni hicieron caso. Al contrario, caminaron según sus ideas, según la maldad de su obstinado corazón. Me dieron la espalda y no la cara. Desde que salieron vuestros padres de Egipto hasta hoy, os envié a mis siervos, los profetas, un día tras otro; pero no me escucharon ni me hicieron caso. Al contrario, endurecieron la cerviz y fueron peores que sus padres. Ya puedes repetirles este discurso, seguro que no te escucharán; ya puedes gritarles, seguro que no te responderán. Aun así les dirás:“Esta es la gente que no escuchó la voz del Señor, su Dios, y no quiso escarmentar. Ha desaparecido la sinceridad, se la han arrancado de la boca”».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94,1-2.6-7.8-9</w:t>
      </w:r>
    </w:p>
    <w:p>
      <w:pPr/>
      <w:r>
        <w:rPr>
          <w:rFonts w:ascii="Cormorant Garamond" w:hAnsi="Cormorant Garamond"/>
          <w:sz w:val="22"/>
        </w:rPr>
        <w:t xml:space="preserve">R/. Ojalá escuchéis hoy la voz del Señor: «No endurezcáis vuestro corazón»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Todavía es tiempo, dice el Señor, Arrepiéntanse de todo corazón y vuélvanse a mí, que soy compasivo y misericordioso.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No endurezcáis vuestro corazón</w:t>
      </w:r>
    </w:p>
    <w:p>
      <w:pPr/>
      <w:r>
        <w:rPr>
          <w:rFonts w:ascii="Cormorant Garamond" w:hAnsi="Cormorant Garamond"/>
          <w:sz w:val="22"/>
        </w:rPr>
        <w:t xml:space="preserve">† Del santo Evangelio según san Lucas 11, 14-23</w:t>
      </w:r>
    </w:p>
    <w:p>
      <w:pPr/>
      <w:r>
        <w:rPr>
          <w:rFonts w:ascii="Cormorant Garamond" w:hAnsi="Cormorant Garamond"/>
          <w:sz w:val="22"/>
        </w:rPr>
        <w:t xml:space="preserve">En aquel tiempo, Jesús expulsó a un demonio, que era mudo. Apenas salió el demonio, habló el mudo y la multitud quedó maravillada. Pero algunos decían: “Éste expulsa a los demonios con el poder de Belzebú, el príncipe de los demonios”. Otros, para ponerlo a prueba, le pedían una señal milagrosa. Pero Jesús, que conocía sus malas intenciones, les dijo: “Todo reino dividido por luchas internas va a la ruina y se derrumba casa por casa. Si Satanás también está dividido contra sí mismo, ¿cómo mantendrá su reino? Ustedes dicen que yo arrojo a los demonios con el poder de Belzebú. Entonces, ¿con el poder de quién los arrojan lo hijos de ustedes? Por eso, ellos mismos serán sus jueces. Pero si yo arrojo a los demonios por el poder de Dios, eso significa que ha llegado a ustedes el Reino de Dios. Cuando un hombre fuerte y bien armado guarda su palacio, sus bienes están seguros; pero si otro más fuerte lo asalta y lo vence, entonces le quita las armas en que confiaba y después dispone de sus bienes. El que no está conmigo, está contra mí; y el que no recoge conmigo, desparrama”.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«Que los fieles abran de par en par sus mentes y traten de penetrar, con un examen verídico, los afectos de su corazón. Si llegan a encontrar alguno de los frutos de la caridad escondido en sus conciencias, no duden de que tienen a Dios consigo» (San León Magno)</w:t>
      </w:r>
    </w:p>
    <w:p>
      <w:pPr/>
      <w:r>
        <w:rPr>
          <w:rFonts w:ascii="Cormorant Garamond" w:hAnsi="Cormorant Garamond"/>
          <w:sz w:val="22"/>
        </w:rPr>
        <w:t xml:space="preserve">«O estás en la senda del amor, o estás en la senda de la hipocresía. O te dejas amar por la misericordia de Dios, o haces lo que quieres según tu corazón, que se endurece cada vez más por esta senda. O eres santo, o vas por el otro camino. Y quien ‘no recoge’ con el Señor, desparrama. Es un corrupto, que corrompe» (Francisco)</w:t>
      </w:r>
    </w:p>
    <w:p>
      <w:pPr/>
      <w:r>
        <w:rPr>
          <w:rFonts w:ascii="Cormorant Garamond" w:hAnsi="Cormorant Garamond"/>
          <w:sz w:val="22"/>
        </w:rPr>
        <w:t xml:space="preserve">«“El dedo”. ‘Por el dedo de Dios expulso yo [Jesús] los demonios’ (Lc 11,20). Si la Ley de Dios ha sido escrita en tablas de piedra ‘por el dedo de Dios’, la “carta de Cristo” entregada a los Apóstoles ‘está escrita no con tinta, sino con el Espíritu de Dios vivo; no en tablas de piedra, sino en las tablas de carne del corazón’ (…)» (Catecismo de la Iglesia Católica, nº 700)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Hoy haré una obra de caridad con la consciencia de que Cristo está junto a mí.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