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III semana del Tiempo de Cuaresma</w:t>
      </w:r>
    </w:p>
    <w:p>
      <w:pPr/>
      <w:r>
        <w:rPr>
          <w:rFonts w:ascii="Cormorant Garamond" w:hAnsi="Cormorant Garamond"/>
          <w:sz w:val="22"/>
        </w:rPr>
        <w:t xml:space="preserve">Domingo 8 de marzo de 2026</w:t>
      </w:r>
    </w:p>
    <w:p>
      <w:pPr>
        <w:spacing w:before="160"/>
      </w:pPr>
      <w:r>
        <w:rPr>
          <w:rFonts w:ascii="Cormorant Garamond" w:hAnsi="Cormorant Garamond"/>
          <w:b/>
          <w:sz w:val="24"/>
        </w:rPr>
        <w:t xml:space="preserve">«Ahí estaba el pozo de Jacob…»</w:t>
      </w:r>
    </w:p>
    <w:p>
      <w:pPr/>
      <w:r>
        <w:rPr>
          <w:rFonts w:ascii="Cormorant Garamond" w:hAnsi="Cormorant Garamond"/>
          <w:sz w:val="22"/>
        </w:rPr>
        <w:t xml:space="preserve">III Domingo de Cuaresma</w:t>
      </w:r>
    </w:p>
    <w:p>
      <w:pPr/>
      <w:r>
        <w:rPr>
          <w:rFonts w:ascii="Cormorant Garamond" w:hAnsi="Cormorant Garamond"/>
          <w:sz w:val="22"/>
        </w:rPr>
        <w:t xml:space="preserve">Lecturas para Año 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Éxodo 17, 3-7</w:t>
      </w:r>
    </w:p>
    <w:p>
      <w:pPr/>
      <w:r>
        <w:rPr>
          <w:rFonts w:ascii="Cormorant Garamond" w:hAnsi="Cormorant Garamond"/>
          <w:sz w:val="22"/>
        </w:rPr>
        <w:t xml:space="preserve">En aquellos días, el pueblo, sediento, murmuró contra Moisés, diciendo:</w:t>
      </w:r>
    </w:p>
    <w:p>
      <w:pPr/>
      <w:r>
        <w:rPr>
          <w:rFonts w:ascii="Cormorant Garamond" w:hAnsi="Cormorant Garamond"/>
          <w:sz w:val="22"/>
        </w:rPr>
        <w:t xml:space="preserve">«¿Por qué nos has sacado de Egipto para matarnos de sed a nosotros, a nuestros hijos y a nuestros ganados?».</w:t>
      </w:r>
    </w:p>
    <w:p>
      <w:pPr/>
      <w:r>
        <w:rPr>
          <w:rFonts w:ascii="Cormorant Garamond" w:hAnsi="Cormorant Garamond"/>
          <w:sz w:val="22"/>
        </w:rPr>
        <w:t xml:space="preserve">Clamó Moisés al Señor y dijo:</w:t>
      </w:r>
    </w:p>
    <w:p>
      <w:pPr/>
      <w:r>
        <w:rPr>
          <w:rFonts w:ascii="Cormorant Garamond" w:hAnsi="Cormorant Garamond"/>
          <w:sz w:val="22"/>
        </w:rPr>
        <w:t xml:space="preserve">«¿Qué puedo hacer con este pueblo? Por poco me apedrean».</w:t>
      </w:r>
    </w:p>
    <w:p>
      <w:pPr/>
      <w:r>
        <w:rPr>
          <w:rFonts w:ascii="Cormorant Garamond" w:hAnsi="Cormorant Garamond"/>
          <w:sz w:val="22"/>
        </w:rPr>
        <w:t xml:space="preserve">Respondió el Señor a Moisés:</w:t>
      </w:r>
    </w:p>
    <w:p>
      <w:pPr/>
      <w:r>
        <w:rPr>
          <w:rFonts w:ascii="Cormorant Garamond" w:hAnsi="Cormorant Garamond"/>
          <w:sz w:val="22"/>
        </w:rPr>
        <w:t xml:space="preserve">«Pasa al frente del pueblo y toma contigo algunos de los ancianos de Israel; empuña el bastón con el que golpeaste el Nilo y marcha. Yo estaré allí ante ti, junto a la roca de Horeb. Golpea la roca, y saldrá agua para que beba el pueblo».</w:t>
      </w:r>
    </w:p>
    <w:p>
      <w:pPr/>
      <w:r>
        <w:rPr>
          <w:rFonts w:ascii="Cormorant Garamond" w:hAnsi="Cormorant Garamond"/>
          <w:sz w:val="22"/>
        </w:rPr>
        <w:t xml:space="preserve">Moisés lo hizo así a la vista de los ancianos de Israel. Y llamó a aquel lugar Masá y Meribá, a causa de la querella de los hijos de Israel y porque habían tentado al Señor, diciendo:</w:t>
      </w:r>
    </w:p>
    <w:p>
      <w:pPr/>
      <w:r>
        <w:rPr>
          <w:rFonts w:ascii="Cormorant Garamond" w:hAnsi="Cormorant Garamond"/>
          <w:sz w:val="22"/>
        </w:rPr>
        <w:t xml:space="preserve">«¿Está el Señor entre nosotros o no?».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94, 1-2. 6-7c. 7d-9</w:t>
      </w:r>
    </w:p>
    <w:p>
      <w:pPr/>
      <w:r>
        <w:rPr>
          <w:rFonts w:ascii="Cormorant Garamond" w:hAnsi="Cormorant Garamond"/>
          <w:sz w:val="22"/>
        </w:rPr>
        <w:t xml:space="preserve">R/. Ojalá escuchéis hoy la voz del Señor: «No endurezcáis vuestro corazón».</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5, 1-2. 5-8</w:t>
      </w:r>
    </w:p>
    <w:p>
      <w:pPr/>
      <w:r>
        <w:rPr>
          <w:rFonts w:ascii="Cormorant Garamond" w:hAnsi="Cormorant Garamond"/>
          <w:sz w:val="22"/>
        </w:rPr>
        <w:t xml:space="preserve">Hermanos:</w:t>
      </w:r>
    </w:p>
    <w:p>
      <w:pPr/>
      <w:r>
        <w:rPr>
          <w:rFonts w:ascii="Cormorant Garamond" w:hAnsi="Cormorant Garamond"/>
          <w:sz w:val="22"/>
        </w:rPr>
        <w:t xml:space="preserve">Habiendo sido justificados en virtud de la fe, estamos en paz con Dios, por medio de nuestro Señor Jesucristo, por el cual hemos obtenido además por la fe el acceso a esta gracia, en la cual nos encontramos; y nos gloriamos en la esperanza de la gloria de Dios.</w:t>
      </w:r>
    </w:p>
    <w:p>
      <w:pPr/>
      <w:r>
        <w:rPr>
          <w:rFonts w:ascii="Cormorant Garamond" w:hAnsi="Cormorant Garamond"/>
          <w:sz w:val="22"/>
        </w:rPr>
        <w:t xml:space="preserve">Y la esperanza no defrauda, porque el amor de Dios ha sido derramado en nuestros corazones por el Espíritu Santo que se nos ha dado.</w:t>
      </w:r>
    </w:p>
    <w:p>
      <w:pPr/>
      <w:r>
        <w:rPr>
          <w:rFonts w:ascii="Cormorant Garamond" w:hAnsi="Cormorant Garamond"/>
          <w:sz w:val="22"/>
        </w:rPr>
        <w:t xml:space="preserve">En efecto, cuando nosotros estábamos aún sin fuerza, en el tiempo señalado, Cristo murió por los impíos; ciertamente, apenas habrá quien muera por un justo; por una persona buena tal vez se atrevería alguien a morir; pues bien: Dios nos demostró su amor en que, siendo nosotros todavía pecadores, Cristo murió por nosotros.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Señor, tú eres el Salvador del mundo. Dame de tu agua viva para que no vuelva a tener sed.</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Dame de beber</w:t>
      </w:r>
    </w:p>
    <w:p>
      <w:pPr/>
      <w:r>
        <w:rPr>
          <w:rFonts w:ascii="Cormorant Garamond" w:hAnsi="Cormorant Garamond"/>
          <w:sz w:val="22"/>
        </w:rPr>
        <w:t xml:space="preserve">† Del santo Evangelio según san Juan 4, 5-42</w:t>
      </w:r>
    </w:p>
    <w:p>
      <w:pPr/>
      <w:r>
        <w:rPr>
          <w:rFonts w:ascii="Cormorant Garamond" w:hAnsi="Cormorant Garamond"/>
          <w:sz w:val="22"/>
        </w:rPr>
        <w:t xml:space="preserve">En aquel tiempo, llegó Jesús a un pueblo de Samaria, llamado Sicar, cerca del campo que dio Jacob a su hijo José. Ahí estaba el pozo de Jacob. Jesús, que venía cansado del camino, se sentó sin más en el brocal del pozo. Era cerca del mediodía.</w:t>
      </w:r>
    </w:p>
    <w:p>
      <w:pPr/>
      <w:r>
        <w:rPr>
          <w:rFonts w:ascii="Cormorant Garamond" w:hAnsi="Cormorant Garamond"/>
          <w:sz w:val="22"/>
        </w:rPr>
        <w:t xml:space="preserve">Entonces llegó una mujer de Samaria a sacar agua y Jesús le dijo: “Dame de beber”. (Sus discípulos habían ido al pueblo a comprar comida). La samaritana le contestó: “¿Cómo es que tú, siendo judío, me pides de beber a mí, que soy samaritana?” (Porque los judíos no tratan a los samaritanos). Jesús le dijo: “Si conocieras el don de Dios y quién es el que te pide de beber, tú le pedirías a él, y él te daría agua viva”.</w:t>
      </w:r>
    </w:p>
    <w:p>
      <w:pPr/>
      <w:r>
        <w:rPr>
          <w:rFonts w:ascii="Cormorant Garamond" w:hAnsi="Cormorant Garamond"/>
          <w:sz w:val="22"/>
        </w:rPr>
        <w:t xml:space="preserve">La mujer le respondió: “Señor, ni siquiera tienes con qué sacar agua y el pozo es profundo, ¿cómo vas a darme agua viva? ¿Acaso eres tú más que nuestro padre Jacob, que nos dio este pozo, del que bebieron él, sus hijos y sus ganados?” Jesús le contestó: “El que bebe de esta agua vuelve a tener sed. Pero el que beba del agua que yo le daré, nunca más tendrá sed; el agua que yo le daré se convertirá dentro de él en un manantial capaz de dar la vida eterna”.</w:t>
      </w:r>
    </w:p>
    <w:p>
      <w:pPr/>
      <w:r>
        <w:rPr>
          <w:rFonts w:ascii="Cormorant Garamond" w:hAnsi="Cormorant Garamond"/>
          <w:sz w:val="22"/>
        </w:rPr>
        <w:t xml:space="preserve">La mujer le dijo: “Señor, dame de esa agua para que no vuelva a tener sed ni tenga que venir hasta aquí a sacarla”. Él le dijo: “Ve a llamar a tu marido y vuelve”. La mujer le contestó: “No tengo marido”. Jesús le dijo: “Tienes razón en decir: ‘No tengo marido’. Has tenido cinco, y el de ahora no es tu marido. En eso has dicho la verdad”.</w:t>
      </w:r>
    </w:p>
    <w:p>
      <w:pPr/>
      <w:r>
        <w:rPr>
          <w:rFonts w:ascii="Cormorant Garamond" w:hAnsi="Cormorant Garamond"/>
          <w:sz w:val="22"/>
        </w:rPr>
        <w:t xml:space="preserve">La mujer le dijo: “Señor, ya veo que eres profeta. Nuestros padres dieron culto en este monte y ustedes dicen que el sitio donde se debe dar culto está en Jerusalén”. Jesús le dijo: “Créeme, mujer, que se acerca la hora en que ni en este monte ni en Jerusalén adorarán al Padre. Ustedes adoran lo que no conocen; nosotros adoramos lo que conocemos. Porque la salvación viene de los judíos. Pero se acerca la hora, y ya está aquí, en que los que quieran dar culto verdadero adorarán al Padre en espíritu y en verdad, porque así es como el Padre quiere que se le dé culto. Dios es espíritu, y los que lo adoran deben hacerlo en espíritu y en verdad”.</w:t>
      </w:r>
    </w:p>
    <w:p>
      <w:pPr/>
      <w:r>
        <w:rPr>
          <w:rFonts w:ascii="Cormorant Garamond" w:hAnsi="Cormorant Garamond"/>
          <w:sz w:val="22"/>
        </w:rPr>
        <w:t xml:space="preserve">La mujer le dijo: “Ya sé que va a venir el Mesías (es decir, Cristo). Cuando venga, él nos dará razón de todo”. Jesús le dijo: “Soy yo, el que habla contigo”.</w:t>
      </w:r>
    </w:p>
    <w:p>
      <w:pPr/>
      <w:r>
        <w:rPr>
          <w:rFonts w:ascii="Cormorant Garamond" w:hAnsi="Cormorant Garamond"/>
          <w:sz w:val="22"/>
        </w:rPr>
        <w:t xml:space="preserve">En esto llegaron los discípulos y se sorprendieron de que estuviera conversando con una mujer; sin embargo, ninguno le dijo: ‘¿Qué le preguntas o de qué hablas con ella?’ Entonces la mujer dejó su cántaro, se fue al pueblo y comenzó a decir a la gente: “Vengan a ver a un hombre que me ha dicho todo lo que he hecho. ¿No será éste el Mesías?” Salieron del pueblo y se pusieron en camino hacia donde él estaba.</w:t>
      </w:r>
    </w:p>
    <w:p>
      <w:pPr/>
      <w:r>
        <w:rPr>
          <w:rFonts w:ascii="Cormorant Garamond" w:hAnsi="Cormorant Garamond"/>
          <w:sz w:val="22"/>
        </w:rPr>
        <w:t xml:space="preserve">Mientras tanto, sus discípulos le insistían: “Maestro, come”. Él les dijo: “Yo tengo por comida un alimento que ustedes no conocen”. Los discípulos comentaban entre sí: “¿Le habrá traído alguien de comer?” Jesús les dijo: “Mi alimento es hacer la voluntad del que me envió y llevar a término su obra. ¿Acaso no dicen ustedes que todavía faltan cuatro meses para la siega? Pues bien, yo les digo: Levanten los ojos y contemplen los campos, que ya están dorados para la siega. Ya el segador recibe su jornal y almacena frutos para la vida eterna. De este modo se alegran por igual el sembrador y el segador. Aquí se cumple el dicho: ‘Uno es el que siembra y otro el que cosecha’. Yo los envié a cosechar lo que no habían trabajado. Otros trabajaron y ustedes recogieron su fruto”.</w:t>
      </w:r>
    </w:p>
    <w:p>
      <w:pPr/>
      <w:r>
        <w:rPr>
          <w:rFonts w:ascii="Cormorant Garamond" w:hAnsi="Cormorant Garamond"/>
          <w:sz w:val="22"/>
        </w:rPr>
        <w:t xml:space="preserve">Muchos samaritanos de aquel poblado creyeron en Jesús por el testimonio de la mujer: ‘Me dijo todo lo que he hecho’. Cuando los samaritanos llegaron a donde él estaba, le rogaban que se quedara con ellos, y se quedó allí dos días. Muchos más creyeron en él al oír su palabra. Y decían a la mujer: “Ya no creemos por lo que tú nos has contado, pues nosotros mismos lo hemos oído y sabemos que él es, de veras, el salvador del mundo”.</w:t>
      </w:r>
    </w:p>
    <w:p>
      <w:pPr/>
      <w:r>
        <w:rPr>
          <w:rFonts w:ascii="Cormorant Garamond" w:hAnsi="Cormorant Garamond"/>
          <w:sz w:val="22"/>
        </w:rPr>
        <w:t xml:space="preserve">O bien:</w:t>
      </w:r>
    </w:p>
    <w:p>
      <w:pPr/>
      <w:r>
        <w:rPr>
          <w:rFonts w:ascii="Cormorant Garamond" w:hAnsi="Cormorant Garamond"/>
          <w:sz w:val="22"/>
        </w:rPr>
        <w:t xml:space="preserve">Juan 4, 5-15. 19b-26. 39a. 40-42</w:t>
      </w:r>
    </w:p>
    <w:p>
      <w:pPr/>
      <w:r>
        <w:rPr>
          <w:rFonts w:ascii="Cormorant Garamond" w:hAnsi="Cormorant Garamond"/>
          <w:sz w:val="22"/>
        </w:rPr>
        <w:t xml:space="preserve">En aquel tiempo, llegó Jesús a un pueblo de Samaria, llamado Sicar, cerca del campo que dio Jacob a su hijo José. Ahí estaba el pozo de Jacob. Jesús, que venía cansado del camino, se sentó sin más en el brocal del pozo. Era cerca del mediodía.</w:t>
      </w:r>
    </w:p>
    <w:p>
      <w:pPr/>
      <w:r>
        <w:rPr>
          <w:rFonts w:ascii="Cormorant Garamond" w:hAnsi="Cormorant Garamond"/>
          <w:sz w:val="22"/>
        </w:rPr>
        <w:t xml:space="preserve">Entonces llegó una mujer de Samaria a sacar agua y Jesús le dijo: “Dame de beber”. (Sus discípulos habían ido al pueblo a comprar comida). La samaritana le contestó: “¿Cómo es que tú, siendo judío, me pides de beber a mí, que soy samaritana?” (Porque los judíos no tratan a los samaritanos). Jesús le dijo: “Si conocieras el don de Dios y quién es el que te pide de beber, tú le pedirías a él, y él te daría agua viva”.</w:t>
      </w:r>
    </w:p>
    <w:p>
      <w:pPr/>
      <w:r>
        <w:rPr>
          <w:rFonts w:ascii="Cormorant Garamond" w:hAnsi="Cormorant Garamond"/>
          <w:sz w:val="22"/>
        </w:rPr>
        <w:t xml:space="preserve">La mujer le respondió: “Señor, ni siquiera tienes con qué sacar agua y el pozo es profundo, ¿cómo vas a darme agua viva? ¿Acaso eres tú más que nuestro padre Jacob, que nos dio este pozo, del que bebieron él, sus hijos y sus ganados?” Jesús le contestó: “El que bebe de esta agua vuelve a tener sed. Pero el que beba del agua que yo le daré, nunca más tendrá sed; el agua que yo le daré se convertirá dentro de él en un manantial capaz de dar la vida eterna”.</w:t>
      </w:r>
    </w:p>
    <w:p>
      <w:pPr/>
      <w:r>
        <w:rPr>
          <w:rFonts w:ascii="Cormorant Garamond" w:hAnsi="Cormorant Garamond"/>
          <w:sz w:val="22"/>
        </w:rPr>
        <w:t xml:space="preserve">La mujer le dijo: “Señor, dame de esa agua para que no vuelva a tener sed ni tenga que venir hasta aquí a sacarla. Ya veo que eres profeta. Nuestros padres dieron culto en este monte y ustedes dicen que el sitio donde se debe dar culto está en Jerusalén”.</w:t>
      </w:r>
    </w:p>
    <w:p>
      <w:pPr/>
      <w:r>
        <w:rPr>
          <w:rFonts w:ascii="Cormorant Garamond" w:hAnsi="Cormorant Garamond"/>
          <w:sz w:val="22"/>
        </w:rPr>
        <w:t xml:space="preserve">Jesús le dijo: “Créeme, mujer, que se acerca la hora en que ni en este monte ni en Jerusalén adorarán al Padre. Ustedes adoran lo que no conocen; nosotros adoramos lo que conocemos. Porque la salvación viene de los judíos. Pero se acerca la hora, y ya está aquí, en que los que quieran dar culto verdadero adorarán al Padre en espíritu y en verdad, porque así es como el Padre quiere que se le dé culto. Dios es espíritu, y los que lo adoran deben hacerlo en espíritu y en verdad”.</w:t>
      </w:r>
    </w:p>
    <w:p>
      <w:pPr/>
      <w:r>
        <w:rPr>
          <w:rFonts w:ascii="Cormorant Garamond" w:hAnsi="Cormorant Garamond"/>
          <w:sz w:val="22"/>
        </w:rPr>
        <w:t xml:space="preserve">La mujer le dijo: “Ya sé que va a venir el Mesías (es decir, Cristo). Cuando venga, él nos dará razón de todo”. Jesús le dijo: “Soy yo, el que habla contigo”.</w:t>
      </w:r>
    </w:p>
    <w:p>
      <w:pPr/>
      <w:r>
        <w:rPr>
          <w:rFonts w:ascii="Cormorant Garamond" w:hAnsi="Cormorant Garamond"/>
          <w:sz w:val="22"/>
        </w:rPr>
        <w:t xml:space="preserve">Muchos samaritanos de aquel poblado creyeron en Jesús por el testimonio de la mujer: ‘Me dijo todo lo que he hecho’. Cuando los samaritanos llegaron a donde él estaba, le rogaban que se quedara con ellos, y se quedó allí dos días. Muchos más creyeron en él al oír su palabra. Y decían a la mujer: “Ya no creemos por lo que tú nos has contado, pues nosotros mismos lo hemos oído y sabemos que él es, de veras, el salvador del mundo”.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«Hay un motivo en el cansancio de Jesús. La fuerza de Cristo te ha creado, la debilidad de Cristo te ha regenerado. Con la fuerza nos ha creado, con su debilidad vino a buscarnos» (San Agustín)</w:t>
      </w:r>
    </w:p>
    <w:p>
      <w:pPr/>
      <w:r>
        <w:rPr>
          <w:rFonts w:ascii="Cormorant Garamond" w:hAnsi="Cormorant Garamond"/>
          <w:sz w:val="22"/>
        </w:rPr>
        <w:t xml:space="preserve">«En el encuentro con la Samaritana, en el pozo, sale el tema de la “sed” de Cristo, que culmina en el grito en la cruz: ‘Tengo sed’ (Jn 19,28). Ciertamente esta sed, como el cansancio, tiene una base física. Pero Jesús tenía sed de la fe de todos nosotros» (Benedicto XVI)</w:t>
      </w:r>
    </w:p>
    <w:p>
      <w:pPr/>
      <w:r>
        <w:rPr>
          <w:rFonts w:ascii="Cormorant Garamond" w:hAnsi="Cormorant Garamond"/>
          <w:sz w:val="22"/>
        </w:rPr>
        <w:t xml:space="preserve">«‘Si conocieras el don de Dios’ (Jn 4,10). La maravilla de la oración se revela precisamente allí, junto al pozo donde vamos a buscar nuestra agua: allí Cristo va al encuentro de todo ser humano, es el primero en buscarnos y el que nos pide de beber. Jesús tiene sed, su petición llega desde las profundidades de Dios que nos desea. La oración, sepámoslo o no, es el encuentro de la sed de Dios y de sed del hombre. Dios tiene sed de que el hombre tenga sed de Él» (Catecismo de la Iglesia Católica, nº 2.560)</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Procuraré dedicar un buen tiempo para estar con mi familia, consciente de que el tiempo dado a ellos, es la mejor inversión.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