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Jueves de la I semana del Tiempo de Cuaresma</w:t>
      </w:r>
    </w:p>
    <w:p>
      <w:pPr/>
      <w:r>
        <w:rPr>
          <w:rFonts w:ascii="Cormorant Garamond" w:hAnsi="Cormorant Garamond"/>
          <w:sz w:val="22"/>
        </w:rPr>
        <w:t xml:space="preserve">Jueves 26 de febrero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«Pidan y se les dará; busquen y encontrarán; toquen y se les abrirá…»</w:t>
      </w:r>
    </w:p>
    <w:p>
      <w:pPr/>
      <w:r>
        <w:rPr>
          <w:rFonts w:ascii="Cormorant Garamond" w:hAnsi="Cormorant Garamond"/>
          <w:sz w:val="22"/>
        </w:rPr>
        <w:t xml:space="preserve">Jueves de la I semana de Cuaresma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 Ester 4, 17k. l-z</w:t>
      </w:r>
    </w:p>
    <w:p>
      <w:pPr/>
      <w:r>
        <w:rPr>
          <w:rFonts w:ascii="Cormorant Garamond" w:hAnsi="Cormorant Garamond"/>
          <w:sz w:val="22"/>
        </w:rPr>
        <w:t xml:space="preserve">En aquellos días, la reina Ester, presa de un temor mortal, se refugió en el Señor. Y se postró en tierra con sus doncellas desde la mañana a la tarde, diciendo:</w:t>
      </w:r>
    </w:p>
    <w:p>
      <w:pPr/>
      <w:r>
        <w:rPr>
          <w:rFonts w:ascii="Cormorant Garamond" w:hAnsi="Cormorant Garamond"/>
          <w:sz w:val="22"/>
        </w:rPr>
        <w:t xml:space="preserve">«¡Bendito seas, Dios de Abrahán, Dios de Isaac y Dios de Jacob! Ven en mi ayuda, que estoy sola y no tengo otro socorro fuera de ti, Señor, porque me acecha un gran peligro. Yo he escuchado en los libros de mis antepasados, Señor, que tú libras siempre a los que cumplen tu voluntad. Ahora, Señor, Dios mío, ayúdame, que estoy sola y no tengo a nadie fuera de ti. Ahora, ven en mi ayuda, pues estoy huérfana, y pon en mis labios una palabra oportuna delante del león, y hazme grata a sus ojos. Cambia su corazón para que aborrezca al que nos ataca, para su ruina y la de cuantos están de acuerdo con él. Líbranos de la mano de nuestros enemigos, cambia nuestro luto en gozo y nuestros sufrimientos en salvación».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137, 1bcd-2a. 2bcd-3. 7c-8</w:t>
      </w:r>
    </w:p>
    <w:p>
      <w:pPr/>
      <w:r>
        <w:rPr>
          <w:rFonts w:ascii="Cormorant Garamond" w:hAnsi="Cormorant Garamond"/>
          <w:sz w:val="22"/>
        </w:rPr>
        <w:t xml:space="preserve">R/. Cuando te invoqué, me escuchaste, Señor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/>
      <w:r>
        <w:rPr>
          <w:rFonts w:ascii="Cormorant Garamond" w:hAnsi="Cormorant Garamond"/>
          <w:sz w:val="22"/>
        </w:rPr>
        <w:t xml:space="preserve">Crea en mí, Señor, un corazón puro y devuélveme tu salvación, que regocija.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Señor mío, no tengo otro defensor que tú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7, 7-12</w:t>
      </w:r>
    </w:p>
    <w:p>
      <w:pPr/>
      <w:r>
        <w:rPr>
          <w:rFonts w:ascii="Cormorant Garamond" w:hAnsi="Cormorant Garamond"/>
          <w:sz w:val="22"/>
        </w:rPr>
        <w:t xml:space="preserve">En aquel tiempo, Jesús dijo a sus discípulos: “Pidan y se les dará; busquen y encontrarán; toquen y se les abrirá. Porque todo el que pide, recibe; el que busca, encuentra; y al que toca, se le abre.</w:t>
      </w:r>
    </w:p>
    <w:p>
      <w:pPr/>
      <w:r>
        <w:rPr>
          <w:rFonts w:ascii="Cormorant Garamond" w:hAnsi="Cormorant Garamond"/>
          <w:sz w:val="22"/>
        </w:rPr>
        <w:t xml:space="preserve">¿Hay acaso entre ustedes alguno que le dé una piedra a su hijo, si éste le pide pan? Y si le pide pescado, ¿le dará una serpiente? Si ustedes, a pesar de ser malos, saben dar cosas buenas a sus hijos, con cuánta mayor razón el Padre, que está en los cielos, dará cosas buenas a quienes se las pidan.</w:t>
      </w:r>
    </w:p>
    <w:p>
      <w:pPr/>
      <w:r>
        <w:rPr>
          <w:rFonts w:ascii="Cormorant Garamond" w:hAnsi="Cormorant Garamond"/>
          <w:sz w:val="22"/>
        </w:rPr>
        <w:t xml:space="preserve">Traten a los demás como quieren que ellos los traten a ustedes. En esto se resumen la ley y los profetas”.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«La observancia cuaresmal: borrar en estos días santos las negligencias de otros tiempos, dándonos a la oración, a la compunción del corazón, ofreciendo a Dios alguna cosa por propia voluntad con el fin de dar gozo al Espíritu Santo» (San Benito)</w:t>
      </w:r>
    </w:p>
    <w:p>
      <w:pPr/>
      <w:r>
        <w:rPr>
          <w:rFonts w:ascii="Cormorant Garamond" w:hAnsi="Cormorant Garamond"/>
          <w:sz w:val="22"/>
        </w:rPr>
        <w:t xml:space="preserve">«Sin el cielo, el poder terreno queda siempre ambiguo y frágil. Sólo el poder que se pone bajo el criterio y el juicio del cielo, es decir, de Dios, puede ser un poder para el bien» (Benedicto XVI)</w:t>
      </w:r>
    </w:p>
    <w:p>
      <w:pPr/>
      <w:r>
        <w:rPr>
          <w:rFonts w:ascii="Cormorant Garamond" w:hAnsi="Cormorant Garamond"/>
          <w:sz w:val="22"/>
        </w:rPr>
        <w:t xml:space="preserve">«Decidido así el corazón a convertirse, aprende a orar en la fe. La fe es una adhesión filial a Dios, más allá de lo que nosotros sentimos y comprendemos. Se ha hecho posible porque el Hijo amado nos abre el acceso al Padre. Puede pedirnos que “busquemos” y que “llamemos” porque Él es la puerta y el camino» (Catecismo de la Iglesia Católica, nº 2.609)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Evitar levantar la voz.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