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Sábado de la IX semana del Tiempo ordinario</w:t>
      </w:r>
    </w:p>
    <w:p>
      <w:pPr/>
      <w:r>
        <w:rPr>
          <w:rFonts w:ascii="Cormorant Garamond" w:hAnsi="Cormorant Garamond"/>
          <w:sz w:val="22"/>
        </w:rPr>
        <w:t xml:space="preserve">Sábado 6 de junio de 2026</w:t>
      </w:r>
    </w:p>
    <w:p>
      <w:pPr>
        <w:spacing w:before="160"/>
      </w:pPr>
      <w:r>
        <w:rPr>
          <w:rFonts w:ascii="Cormorant Garamond" w:hAnsi="Cormorant Garamond"/>
          <w:b/>
          <w:sz w:val="24"/>
        </w:rPr>
        <w:t xml:space="preserve">«Se acercó una viuda pobre y echó dos monedillas»</w:t>
      </w:r>
    </w:p>
    <w:p>
      <w:pPr/>
      <w:r>
        <w:rPr>
          <w:rFonts w:ascii="Cormorant Garamond" w:hAnsi="Cormorant Garamond"/>
          <w:sz w:val="22"/>
        </w:rPr>
        <w:t xml:space="preserve">Sábado de la IX semana del Tiempo ordinario</w:t>
      </w:r>
    </w:p>
    <w:p>
      <w:pPr>
        <w:spacing w:before="160"/>
      </w:pPr>
      <w:r>
        <w:rPr>
          <w:rFonts w:ascii="Cormorant Garamond" w:hAnsi="Cormorant Garamond"/>
          <w:b/>
          <w:sz w:val="24"/>
        </w:rPr>
        <w:t xml:space="preserve">ORACIÓN PREPARATORIA</w:t>
      </w:r>
    </w:p>
    <w:p>
      <w:pPr/>
      <w:r>
        <w:rPr>
          <w:rFonts w:ascii="Cormorant Garamond" w:hAnsi="Cormorant Garamond"/>
          <w:sz w:val="22"/>
        </w:rPr>
        <w:t xml:space="preserve">En el nombre del Padre y del Hijo y del Espíritu Santo. Amén.</w:t>
      </w:r>
    </w:p>
    <w:p>
      <w:pPr/>
      <w:r>
        <w:rPr>
          <w:rFonts w:ascii="Cormorant Garamond" w:hAnsi="Cormorant Garamond"/>
          <w:sz w:val="22"/>
        </w:rPr>
        <w:t xml:space="preserve">Cristo, Rey nuestro.</w:t>
      </w:r>
    </w:p>
    <w:p>
      <w:pPr/>
      <w:r>
        <w:rPr>
          <w:rFonts w:ascii="Cormorant Garamond" w:hAnsi="Cormorant Garamond"/>
          <w:sz w:val="22"/>
        </w:rPr>
        <w:t xml:space="preserve">¡Venga tu Reino!</w:t>
      </w:r>
    </w:p>
    <w:p>
      <w:pPr>
        <w:spacing w:before="160"/>
      </w:pPr>
      <w:r>
        <w:rPr>
          <w:rFonts w:ascii="Cormorant Garamond" w:hAnsi="Cormorant Garamond"/>
          <w:b/>
          <w:sz w:val="24"/>
        </w:rPr>
        <w:t xml:space="preserve">LECTURAS DE HOY</w:t>
      </w:r>
    </w:p>
    <w:p>
      <w:pPr>
        <w:spacing w:before="160"/>
      </w:pPr>
      <w:r>
        <w:rPr>
          <w:rFonts w:ascii="Cormorant Garamond" w:hAnsi="Cormorant Garamond"/>
          <w:b/>
          <w:sz w:val="24"/>
        </w:rPr>
        <w:t xml:space="preserve">Primera Lectura</w:t>
      </w:r>
    </w:p>
    <w:p>
      <w:pPr/>
      <w:r>
        <w:rPr>
          <w:rFonts w:ascii="Cormorant Garamond" w:hAnsi="Cormorant Garamond"/>
          <w:sz w:val="22"/>
        </w:rPr>
        <w:t xml:space="preserve">Lectura de la segunda carta del apóstol san Pablo a Timoteo (4, 1-8)</w:t>
      </w:r>
    </w:p>
    <w:p>
      <w:pPr/>
      <w:r>
        <w:rPr>
          <w:rFonts w:ascii="Cormorant Garamond" w:hAnsi="Cormorant Garamond"/>
          <w:sz w:val="22"/>
        </w:rPr>
        <w:t xml:space="preserve">Querido hermano: En presencia de Dios y de Cristo Jesús, que ha de venir a juzgar a los vivos y a los muertos, te pido encarecidamente, por su advenimiento y por su Reino, que anuncies la palabra; insiste a tiempo y a destiempo; convence, reprende y exhorta con toda paciencia y sabiduría. Porque vendrá un tiempo en que los hombres no soportarán la doctrina sana, sino que, arrastrados por sus propias pasiones, se rodearán de maestros que les halaguen el oído; se harán sordos a la verdad y sólo escucharán las fábulas. Tú, en cambio, sé siempre prudente, soporta los sufrimientos, cumple tu trabajo de evangelizador y desempeña a la perfección tu ministerio. Para mí ha llegado la hora del sacrificio y se acerca el momento de mi partida. He luchado bien en el combate, he corrido hasta la meta, he perseverado en la fe. Ahora sólo espero la corona merecida, con la que el Señor, justo juez, me premiará en aquel día, y no solamente a mí, sino a todos aquellos que esperan con amor su glorioso advenimiento.</w:t>
      </w:r>
    </w:p>
    <w:p>
      <w:pPr/>
      <w:r>
        <w:rPr>
          <w:rFonts w:ascii="Cormorant Garamond" w:hAnsi="Cormorant Garamond"/>
          <w:sz w:val="22"/>
        </w:rPr>
        <w:t xml:space="preserve">Palabra de Dios.</w:t>
      </w:r>
    </w:p>
    <w:p>
      <w:pPr/>
      <w:r>
        <w:rPr>
          <w:rFonts w:ascii="Cormorant Garamond" w:hAnsi="Cormorant Garamond"/>
          <w:sz w:val="22"/>
        </w:rPr>
        <w:t xml:space="preserve">Te alabamos Señor.</w:t>
      </w:r>
    </w:p>
    <w:p>
      <w:pPr>
        <w:spacing w:before="160"/>
      </w:pPr>
      <w:r>
        <w:rPr>
          <w:rFonts w:ascii="Cormorant Garamond" w:hAnsi="Cormorant Garamond"/>
          <w:b/>
          <w:sz w:val="24"/>
        </w:rPr>
        <w:t xml:space="preserve">Salmo Responsorial</w:t>
      </w:r>
    </w:p>
    <w:p>
      <w:pPr/>
      <w:r>
        <w:rPr>
          <w:rFonts w:ascii="Cormorant Garamond" w:hAnsi="Cormorant Garamond"/>
          <w:sz w:val="22"/>
        </w:rPr>
        <w:t xml:space="preserve">Salmo 70</w:t>
      </w:r>
    </w:p>
    <w:p>
      <w:pPr/>
      <w:r>
        <w:rPr>
          <w:rFonts w:ascii="Cormorant Garamond" w:hAnsi="Cormorant Garamond"/>
          <w:sz w:val="22"/>
        </w:rPr>
        <w:t xml:space="preserve">R/. Mi boca, Señor, anunciará siempre tu salvación.</w:t>
      </w:r>
    </w:p>
    <w:p>
      <w:pPr>
        <w:spacing w:before="160"/>
      </w:pPr>
      <w:r>
        <w:rPr>
          <w:rFonts w:ascii="Cormorant Garamond" w:hAnsi="Cormorant Garamond"/>
          <w:b/>
          <w:sz w:val="24"/>
        </w:rPr>
        <w:t xml:space="preserve">Aclamación antes del Evangelio</w:t>
      </w:r>
    </w:p>
    <w:p>
      <w:pPr/>
      <w:r>
        <w:rPr>
          <w:rFonts w:ascii="Cormorant Garamond" w:hAnsi="Cormorant Garamond"/>
          <w:sz w:val="22"/>
        </w:rPr>
        <w:t xml:space="preserve">R. Aleluya, Aleluya.</w:t>
      </w:r>
    </w:p>
    <w:p>
      <w:pPr/>
      <w:r>
        <w:rPr>
          <w:rFonts w:ascii="Cormorant Garamond" w:hAnsi="Cormorant Garamond"/>
          <w:sz w:val="22"/>
        </w:rPr>
        <w:t xml:space="preserve">Dichosos los pobres de espíritu, porque de ellos es el Reino de los cielos.</w:t>
      </w:r>
    </w:p>
    <w:p>
      <w:pPr/>
      <w:r>
        <w:rPr>
          <w:rFonts w:ascii="Cormorant Garamond" w:hAnsi="Cormorant Garamond"/>
          <w:sz w:val="22"/>
        </w:rPr>
        <w:t xml:space="preserve">R. Aleluya.</w:t>
      </w:r>
    </w:p>
    <w:p>
      <w:pPr>
        <w:spacing w:before="160"/>
      </w:pPr>
      <w:r>
        <w:rPr>
          <w:rFonts w:ascii="Cormorant Garamond" w:hAnsi="Cormorant Garamond"/>
          <w:b/>
          <w:sz w:val="24"/>
        </w:rPr>
        <w:t xml:space="preserve">EVANGELIO DEL DÍA</w:t>
      </w:r>
    </w:p>
    <w:p>
      <w:pPr/>
      <w:r>
        <w:rPr>
          <w:rFonts w:ascii="Cormorant Garamond" w:hAnsi="Cormorant Garamond"/>
          <w:sz w:val="22"/>
        </w:rPr>
        <w:t xml:space="preserve">† Del santo Evangelio según san Marcos (12, 38-44)</w:t>
      </w:r>
    </w:p>
    <w:p>
      <w:pPr/>
      <w:r>
        <w:rPr>
          <w:rFonts w:ascii="Cormorant Garamond" w:hAnsi="Cormorant Garamond"/>
          <w:sz w:val="22"/>
        </w:rPr>
        <w:t xml:space="preserve">En aquel tiempo, enseñaba Jesús a la multitud y le decía: “¡Cuidado con los escribas! Les encanta pasearse con amplios ropajes y recibir reverencias en las calles; buscan los asientos de honor en las sinagogas y los primeros puestos en los banquetes; se echan sobre los bienes de las viudas haciendo ostentación de largos rezos. Estos recibirán un castigo muy riguroso”. En una ocasión Jesús estaba sentado frente a las alcancías del templo, mirando cómo la gente echaba allí sus monedas. Muchos ricos daban en abundancia. En esto, se acercó una viuda pobre y echó dos moneditas de muy poco valor. Llamando entonces a sus discípulos, Jesús les dijo: “Yo les aseguro que esa pobre viuda ha echado en la alcancía más que todos. Porque los demás han echado de lo que les sobraba; pero ésta, en su pobreza ha echado todo lo que tenía para vivir”.</w:t>
      </w:r>
    </w:p>
    <w:p>
      <w:pPr/>
      <w:r>
        <w:rPr>
          <w:rFonts w:ascii="Cormorant Garamond" w:hAnsi="Cormorant Garamond"/>
          <w:sz w:val="22"/>
        </w:rPr>
        <w:t xml:space="preserve">Palabra del Señor</w:t>
      </w:r>
    </w:p>
    <w:p>
      <w:pPr/>
      <w:r>
        <w:rPr>
          <w:rFonts w:ascii="Cormorant Garamond" w:hAnsi="Cormorant Garamond"/>
          <w:sz w:val="22"/>
        </w:rPr>
        <w:t xml:space="preserve">Gloria a ti, Señor Jesús</w:t>
      </w:r>
    </w:p>
    <w:p>
      <w:pPr>
        <w:spacing w:before="160"/>
      </w:pPr>
      <w:r>
        <w:rPr>
          <w:rFonts w:ascii="Cormorant Garamond" w:hAnsi="Cormorant Garamond"/>
          <w:b/>
          <w:sz w:val="24"/>
        </w:rPr>
        <w:t xml:space="preserve">REFLEXIONES DEL EVANGELIO</w:t>
      </w:r>
    </w:p>
    <w:p>
      <w:pPr/>
      <w:r>
        <w:rPr>
          <w:rFonts w:ascii="Cormorant Garamond" w:hAnsi="Cormorant Garamond"/>
          <w:sz w:val="22"/>
        </w:rPr>
        <w:t xml:space="preserve">«Debéis dar lo que os cueste alguna cosa. No basta con dar solamente eso de lo que podéis prescindir, sino también de aquello de lo que no podéis ni queréis prescindir. A eso yo le llamo el amor en acto» (Santa Teresa de Calcuta)</w:t>
      </w:r>
    </w:p>
    <w:p>
      <w:pPr/>
      <w:r>
        <w:rPr>
          <w:rFonts w:ascii="Cormorant Garamond" w:hAnsi="Cormorant Garamond"/>
          <w:sz w:val="22"/>
        </w:rPr>
        <w:t xml:space="preserve">«La viuda que, en su miseria, echa en el tesoro del templo ‘todo lo que tenía para vivir’ (Mc 12,44). Su pequeña e insignificante moneda se convierte en un símbolo elocuente: esta viuda no da a Dios lo que le sobra, no da lo que posee, sino lo que es: toda su persona» (Benedicto XVI)</w:t>
      </w:r>
    </w:p>
    <w:p>
      <w:pPr/>
      <w:r>
        <w:rPr>
          <w:rFonts w:ascii="Cormorant Garamond" w:hAnsi="Cormorant Garamond"/>
          <w:sz w:val="22"/>
        </w:rPr>
        <w:t xml:space="preserve">«El amor de la Iglesia por los pobres pertenece a su constante tradición. Está inspirado en el Evangelio de las bienaventuranzas, en la pobreza de Jesús, y en su atención a los pobres. El amor a los pobres es también uno de los motivos del deber de trabajar, con el fin de ‘hacer partícipe al que se halle en necesidad’ (Ef 4,28). No abarca sólo la pobreza material, sino también las numerosas formas de pobreza cultural y religiosa» (Catecismo de la Iglesia Católica, nº 2.444)</w:t>
      </w:r>
    </w:p>
    <w:p>
      <w:pPr>
        <w:spacing w:before="160"/>
      </w:pPr>
      <w:r>
        <w:rPr>
          <w:rFonts w:ascii="Cormorant Garamond" w:hAnsi="Cormorant Garamond"/>
          <w:b/>
          <w:sz w:val="24"/>
        </w:rPr>
        <w:t xml:space="preserve">PROPÓSITO DEL DÍA</w:t>
      </w:r>
    </w:p>
    <w:p>
      <w:pPr/>
      <w:r>
        <w:rPr>
          <w:rFonts w:ascii="Cormorant Garamond" w:hAnsi="Cormorant Garamond"/>
          <w:sz w:val="22"/>
        </w:rPr>
        <w:t xml:space="preserve">Descansar en la presencia de Dios.</w:t>
      </w:r>
    </w:p>
    <w:p>
      <w:pPr>
        <w:spacing w:before="160"/>
      </w:pPr>
      <w:r>
        <w:rPr>
          <w:rFonts w:ascii="Cormorant Garamond" w:hAnsi="Cormorant Garamond"/>
          <w:b/>
          <w:sz w:val="24"/>
        </w:rPr>
        <w:t xml:space="preserve">DESPEDIDA</w:t>
      </w:r>
    </w:p>
    <w:p>
      <w:pPr/>
      <w:r>
        <w:rPr>
          <w:rFonts w:ascii="Cormorant Garamond" w:hAnsi="Cormorant Garamond"/>
          <w:sz w:val="22"/>
        </w:rPr>
        <w:t xml:space="preserve">Te damos gracias, Señor, por todos tus beneficios, a ti que vives y reinas por los siglos de los siglos.</w:t>
      </w:r>
    </w:p>
    <w:p>
      <w:pPr/>
      <w:r>
        <w:rPr>
          <w:rFonts w:ascii="Cormorant Garamond" w:hAnsi="Cormorant Garamond"/>
          <w:sz w:val="22"/>
        </w:rPr>
        <w:t xml:space="preserve">Amén.</w:t>
      </w:r>
    </w:p>
    <w:p>
      <w:pPr/>
      <w:r>
        <w:rPr>
          <w:rFonts w:ascii="Cormorant Garamond" w:hAnsi="Cormorant Garamond"/>
          <w:sz w:val="22"/>
        </w:rPr>
        <w:t xml:space="preserve">Virgen prudentísima, María, Madre de la Iglesia.</w:t>
      </w:r>
    </w:p>
    <w:p>
      <w:pPr/>
      <w:r>
        <w:rPr>
          <w:rFonts w:ascii="Cormorant Garamond" w:hAnsi="Cormorant Garamond"/>
          <w:sz w:val="22"/>
        </w:rPr>
        <w:t xml:space="preserve">Ruega por nosotros.</w:t>
      </w:r>
    </w:p>
    <w:p>
      <w:pPr/>
      <w:r>
        <w:rPr>
          <w:rFonts w:ascii="Cormorant Garamond" w:hAnsi="Cormorant Garamond"/>
          <w:sz w:val="22"/>
        </w:rPr>
        <w:t xml:space="preserve">En el nombre del Padre y del Hijo y del Espíritu Santo.</w:t>
      </w:r>
    </w:p>
    <w:p>
      <w:pPr/>
      <w:r>
        <w:rPr>
          <w:rFonts w:ascii="Cormorant Garamond" w:hAnsi="Cormorant Garamond"/>
          <w:sz w:val="22"/>
        </w:rPr>
        <w:t xml:space="preserve">Amén.</w:t>
      </w:r>
    </w:p>
    <w:p>
      <w:pPr/>
      <w:r>
        <w:rPr>
          <w:rFonts w:ascii="Cormorant Garamond" w:hAnsi="Cormorant Garamond"/>
          <w:sz w:val="22"/>
        </w:rPr>
        <w:t xml:space="preserve">Dios te bendiga.</w:t>
      </w:r>
    </w:p>
  </w:body>
</w:document>
</file>