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XXV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23 de septiembre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«No llevéis nada para el camino»</w:t>
      </w:r>
    </w:p>
    <w:p>
      <w:pPr/>
      <w:r>
        <w:rPr>
          <w:rFonts w:ascii="Cormorant Garamond" w:hAnsi="Cormorant Garamond"/>
          <w:sz w:val="22"/>
        </w:rPr>
        <w:t xml:space="preserve">Miércoles de la XXV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Proverbios 30, 5-9</w:t>
      </w:r>
    </w:p>
    <w:p>
      <w:pPr/>
      <w:r>
        <w:rPr>
          <w:rFonts w:ascii="Cormorant Garamond" w:hAnsi="Cormorant Garamond"/>
          <w:sz w:val="22"/>
        </w:rPr>
        <w:t xml:space="preserve">Toda palabra de Dios es verdadera.</w:t>
      </w:r>
    </w:p>
    <w:p>
      <w:pPr/>
      <w:r>
        <w:rPr>
          <w:rFonts w:ascii="Cormorant Garamond" w:hAnsi="Cormorant Garamond"/>
          <w:sz w:val="22"/>
        </w:rPr>
        <w:t xml:space="preserve">El Señor es un escudo para cuantos en él confían.</w:t>
      </w:r>
    </w:p>
    <w:p>
      <w:pPr/>
      <w:r>
        <w:rPr>
          <w:rFonts w:ascii="Cormorant Garamond" w:hAnsi="Cormorant Garamond"/>
          <w:sz w:val="22"/>
        </w:rPr>
        <w:t xml:space="preserve">No alteres para nada sus palabras,</w:t>
      </w:r>
    </w:p>
    <w:p>
      <w:pPr/>
      <w:r>
        <w:rPr>
          <w:rFonts w:ascii="Cormorant Garamond" w:hAnsi="Cormorant Garamond"/>
          <w:sz w:val="22"/>
        </w:rPr>
        <w:t xml:space="preserve">no sea que te reprenda y resultes mentiroso.</w:t>
      </w:r>
    </w:p>
    <w:p>
      <w:pPr/>
      <w:r>
        <w:rPr>
          <w:rFonts w:ascii="Cormorant Garamond" w:hAnsi="Cormorant Garamond"/>
          <w:sz w:val="22"/>
        </w:rPr>
        <w:t xml:space="preserve">Dos cosas te pido, Señor, antes de morir,</w:t>
      </w:r>
    </w:p>
    <w:p>
      <w:pPr/>
      <w:r>
        <w:rPr>
          <w:rFonts w:ascii="Cormorant Garamond" w:hAnsi="Cormorant Garamond"/>
          <w:sz w:val="22"/>
        </w:rPr>
        <w:t xml:space="preserve">no me las niegues:</w:t>
      </w:r>
    </w:p>
    <w:p>
      <w:pPr/>
      <w:r>
        <w:rPr>
          <w:rFonts w:ascii="Cormorant Garamond" w:hAnsi="Cormorant Garamond"/>
          <w:sz w:val="22"/>
        </w:rPr>
        <w:t xml:space="preserve">líbrame de la falsedad y la mentira;</w:t>
      </w:r>
    </w:p>
    <w:p>
      <w:pPr/>
      <w:r>
        <w:rPr>
          <w:rFonts w:ascii="Cormorant Garamond" w:hAnsi="Cormorant Garamond"/>
          <w:sz w:val="22"/>
        </w:rPr>
        <w:t xml:space="preserve">no me des pobreza ni riqueza,</w:t>
      </w:r>
    </w:p>
    <w:p>
      <w:pPr/>
      <w:r>
        <w:rPr>
          <w:rFonts w:ascii="Cormorant Garamond" w:hAnsi="Cormorant Garamond"/>
          <w:sz w:val="22"/>
        </w:rPr>
        <w:t xml:space="preserve">dame tan sólo lo necesario para vivir,</w:t>
      </w:r>
    </w:p>
    <w:p>
      <w:pPr/>
      <w:r>
        <w:rPr>
          <w:rFonts w:ascii="Cormorant Garamond" w:hAnsi="Cormorant Garamond"/>
          <w:sz w:val="22"/>
        </w:rPr>
        <w:t xml:space="preserve">no sea que la abundancia me aparte de ti</w:t>
      </w:r>
    </w:p>
    <w:p>
      <w:pPr/>
      <w:r>
        <w:rPr>
          <w:rFonts w:ascii="Cormorant Garamond" w:hAnsi="Cormorant Garamond"/>
          <w:sz w:val="22"/>
        </w:rPr>
        <w:t xml:space="preserve">y me haga olvidarte;</w:t>
      </w:r>
    </w:p>
    <w:p>
      <w:pPr/>
      <w:r>
        <w:rPr>
          <w:rFonts w:ascii="Cormorant Garamond" w:hAnsi="Cormorant Garamond"/>
          <w:sz w:val="22"/>
        </w:rPr>
        <w:t xml:space="preserve">no sea que la pobreza me obligue a robar</w:t>
      </w:r>
    </w:p>
    <w:p>
      <w:pPr/>
      <w:r>
        <w:rPr>
          <w:rFonts w:ascii="Cormorant Garamond" w:hAnsi="Cormorant Garamond"/>
          <w:sz w:val="22"/>
        </w:rPr>
        <w:t xml:space="preserve">y me lleve a ofenderte.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118, 29. 43. 79. 80. 95. 102</w:t>
      </w:r>
    </w:p>
    <w:p>
      <w:pPr/>
      <w:r>
        <w:rPr>
          <w:rFonts w:ascii="Cormorant Garamond" w:hAnsi="Cormorant Garamond"/>
          <w:sz w:val="22"/>
        </w:rPr>
        <w:t xml:space="preserve">R/. (105a) Condúceme, Señor, por tu camino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El Reino de Dios está cerca, dice el Señor;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9, 1-6</w:t>
      </w:r>
    </w:p>
    <w:p>
      <w:pPr/>
      <w:r>
        <w:rPr>
          <w:rFonts w:ascii="Cormorant Garamond" w:hAnsi="Cormorant Garamond"/>
          <w:sz w:val="22"/>
        </w:rPr>
        <w:t xml:space="preserve">En aquel tiempo, Jesús reunió a los Doce y les dio poder y autoridad para expulsar toda clase de demonios y para curar enfermedades. Luego los envió a predicar el Reino de Dios y a curar a los enfermos.</w:t>
      </w:r>
    </w:p>
    <w:p>
      <w:pPr/>
      <w:r>
        <w:rPr>
          <w:rFonts w:ascii="Cormorant Garamond" w:hAnsi="Cormorant Garamond"/>
          <w:sz w:val="22"/>
        </w:rPr>
        <w:t xml:space="preserve">Y les dijo: "No lleven nada para el camino: ni bastón, ni morral, ni comida, ni dinero, ni dos túnicas. Quédense en la casa donde se alojen, hasta que se vayan de aquel sitio. Y si en algún pueblo no los reciben, salgan de ahí y sacúdanse el polvo de los pies en señal de acusación".</w:t>
      </w:r>
    </w:p>
    <w:p>
      <w:pPr/>
      <w:r>
        <w:rPr>
          <w:rFonts w:ascii="Cormorant Garamond" w:hAnsi="Cormorant Garamond"/>
          <w:sz w:val="22"/>
        </w:rPr>
        <w:t xml:space="preserve">Ellos se pusieron en camino y fueron de pueblo en pueblo, predicando el Evangelio y curando en todas partes.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«No podré descansar hasta el fin del mundo, mientras haya almas que salvar» (Santa Teresa de Lisieux)</w:t>
      </w:r>
    </w:p>
    <w:p>
      <w:pPr/>
      <w:r>
        <w:rPr>
          <w:rFonts w:ascii="Cormorant Garamond" w:hAnsi="Cormorant Garamond"/>
          <w:sz w:val="22"/>
        </w:rPr>
        <w:t xml:space="preserve">«Quien ha encontrado verdaderamente a Cristo no puede tenerlo sólo para sí, debe anunciarlo» (San Juan Pablo II)</w:t>
      </w:r>
    </w:p>
    <w:p>
      <w:pPr/>
      <w:r>
        <w:rPr>
          <w:rFonts w:ascii="Cormorant Garamond" w:hAnsi="Cormorant Garamond"/>
          <w:sz w:val="22"/>
        </w:rPr>
        <w:t xml:space="preserve">«Como todos los fieles, los laicos están encargados por Dios del apostolado en virtud del bautismo y de la confirmación, y por eso tienen la obligación y gozan del derecho, individualmente o agrupados en asociaciones, de trabajar para que el mensaje divino de salvación sea conocido y recibido por todos los hombres y en toda la tierra» (Catecismo de la Iglesia Católica, nº 900)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Valorar los vínculos que nacen de la fe compartida.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