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XXXIII semana del Tiempo ordinario</w:t>
      </w:r>
    </w:p>
    <w:p>
      <w:pPr/>
      <w:r>
        <w:rPr>
          <w:rFonts w:ascii="Cormorant Garamond" w:hAnsi="Cormorant Garamond"/>
          <w:sz w:val="22"/>
        </w:rPr>
        <w:t xml:space="preserve">Miércoles 18 de noviembre de 2026</w:t>
      </w:r>
    </w:p>
    <w:p>
      <w:pPr>
        <w:spacing w:before="160"/>
      </w:pPr>
      <w:r>
        <w:rPr>
          <w:rFonts w:ascii="Cormorant Garamond" w:hAnsi="Cormorant Garamond"/>
          <w:b/>
          <w:sz w:val="24"/>
        </w:rPr>
        <w:t xml:space="preserve">«Había un hombre de la nobleza que se fue a un país lejano para ser nombrado rey…»</w:t>
      </w:r>
    </w:p>
    <w:p>
      <w:pPr/>
      <w:r>
        <w:rPr>
          <w:rFonts w:ascii="Cormorant Garamond" w:hAnsi="Cormorant Garamond"/>
          <w:sz w:val="22"/>
        </w:rPr>
        <w:t xml:space="preserve">Miércoles de la XXXIII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Apocalipsis 4, 1-11</w:t>
      </w:r>
    </w:p>
    <w:p>
      <w:pPr/>
      <w:r>
        <w:rPr>
          <w:rFonts w:ascii="Cormorant Garamond" w:hAnsi="Cormorant Garamond"/>
          <w:sz w:val="22"/>
        </w:rPr>
        <w:t xml:space="preserve">Yo, Juan, tuve una visión: Vi una puerta abierta en el cielo, y la voz que había oído antes, semejante al sonido de una trompeta, me habló y me dijo: “Sube hacia acá y te enseñaré lo que va a suceder después”.</w:t>
      </w:r>
    </w:p>
    <w:p>
      <w:pPr/>
      <w:r>
        <w:rPr>
          <w:rFonts w:ascii="Cormorant Garamond" w:hAnsi="Cormorant Garamond"/>
          <w:sz w:val="22"/>
        </w:rPr>
        <w:t xml:space="preserve">Entonces fui arrebatado en espíritu y vi un trono puesto en el cielo, y alguien estaba sentado en el trono. El que estaba sentado en el trono brillaba con destellos rojos, como una piedra preciosa transparente, y un resplandor como de esmeralda rodeaba el trono.</w:t>
      </w:r>
    </w:p>
    <w:p>
      <w:pPr/>
      <w:r>
        <w:rPr>
          <w:rFonts w:ascii="Cormorant Garamond" w:hAnsi="Cormorant Garamond"/>
          <w:sz w:val="22"/>
        </w:rPr>
        <w:t xml:space="preserve">Alrededor de este trono vi otros veinticuatro tronos, y en los tronos estaban sentados veinticuatro ancianos, vestidos con túnicas blancas y con coronas de oro sobre sus cabezas. Del trono salían relámpagos y truenos poderosos. Siete lámparas de fuego, que son los siete espíritus de Dios, ardían frente al trono, y delante de él había una especie de mar transparente, como de cristal.</w:t>
      </w:r>
    </w:p>
    <w:p>
      <w:pPr/>
      <w:r>
        <w:rPr>
          <w:rFonts w:ascii="Cormorant Garamond" w:hAnsi="Cormorant Garamond"/>
          <w:sz w:val="22"/>
        </w:rPr>
        <w:t xml:space="preserve">En el centro, alrededor del trono, había cuatro seres vivientes, llenos de ojos por delante y por detrás. El primer ser viviente se parecía a un león; el segundo, a un toro; el tercero tenía cara de hombre, y el cuarto parecía un águila en vuelo.</w:t>
      </w:r>
    </w:p>
    <w:p>
      <w:pPr/>
      <w:r>
        <w:rPr>
          <w:rFonts w:ascii="Cormorant Garamond" w:hAnsi="Cormorant Garamond"/>
          <w:sz w:val="22"/>
        </w:rPr>
        <w:t xml:space="preserve">Los cuatro seres vivientes tenían seis alas cada uno y estaban llenos de ojos por donde quiera. Y no se cansaban de repetir día y noche: “Santo, santo, santo es el Señor, Dios todopoderoso, el que era, el que es y el que ha de venir”.</w:t>
      </w:r>
    </w:p>
    <w:p>
      <w:pPr/>
      <w:r>
        <w:rPr>
          <w:rFonts w:ascii="Cormorant Garamond" w:hAnsi="Cormorant Garamond"/>
          <w:sz w:val="22"/>
        </w:rPr>
        <w:t xml:space="preserve">Y cada vez que los seres vivientes alababan, bendecían y glorificaban al que está sentado en el trono, al que vive por los siglos de los siglos, los veinticuatro ancianos se postraban delante del que está sentado en el trono, adoraban al que vive por los siglos de los siglos, y depositaban sus coronas ante el trono, diciendo:</w:t>
      </w:r>
    </w:p>
    <w:p>
      <w:pPr/>
      <w:r>
        <w:rPr>
          <w:rFonts w:ascii="Cormorant Garamond" w:hAnsi="Cormorant Garamond"/>
          <w:sz w:val="22"/>
        </w:rPr>
        <w:t xml:space="preserve">“Señor y Dios nuestro,</w:t>
      </w:r>
    </w:p>
    <w:p>
      <w:pPr/>
      <w:r>
        <w:rPr>
          <w:rFonts w:ascii="Cormorant Garamond" w:hAnsi="Cormorant Garamond"/>
          <w:sz w:val="22"/>
        </w:rPr>
        <w:t xml:space="preserve">tú mereces recibir la gloria, el honor y el poder,</w:t>
      </w:r>
    </w:p>
    <w:p>
      <w:pPr/>
      <w:r>
        <w:rPr>
          <w:rFonts w:ascii="Cormorant Garamond" w:hAnsi="Cormorant Garamond"/>
          <w:sz w:val="22"/>
        </w:rPr>
        <w:t xml:space="preserve">porque tú has creado todas las cosas:</w:t>
      </w:r>
    </w:p>
    <w:p>
      <w:pPr/>
      <w:r>
        <w:rPr>
          <w:rFonts w:ascii="Cormorant Garamond" w:hAnsi="Cormorant Garamond"/>
          <w:sz w:val="22"/>
        </w:rPr>
        <w:t xml:space="preserve">tú has querido que ellas existieran y fueron creadas”.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150, 1-2. 3-4. 5-6</w:t>
      </w:r>
    </w:p>
    <w:p>
      <w:pPr/>
      <w:r>
        <w:rPr>
          <w:rFonts w:ascii="Cormorant Garamond" w:hAnsi="Cormorant Garamond"/>
          <w:sz w:val="22"/>
        </w:rPr>
        <w:t xml:space="preserve">R/. (Ap 4, 8b) Alabemos al Señor con alegría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Yo los he elegido del mundo,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19, 11-28</w:t>
      </w:r>
    </w:p>
    <w:p>
      <w:pPr/>
      <w:r>
        <w:rPr>
          <w:rFonts w:ascii="Cormorant Garamond" w:hAnsi="Cormorant Garamond"/>
          <w:sz w:val="22"/>
        </w:rPr>
        <w:t xml:space="preserve">En aquel tiempo, como ya se acercaba Jesús a Jerusalén y la gente pensaba que el Reino de Dios iba a manifestarse de un momento a otro, él les dijo esta parábola:</w:t>
      </w:r>
    </w:p>
    <w:p>
      <w:pPr/>
      <w:r>
        <w:rPr>
          <w:rFonts w:ascii="Cormorant Garamond" w:hAnsi="Cormorant Garamond"/>
          <w:sz w:val="22"/>
        </w:rPr>
        <w:t xml:space="preserve">“Había un hombre de la nobleza que se fue a un país lejano para ser nombrado rey y volver como tal. Antes de irse, mandó llamar a diez empleados suyos, les entregó una moneda de mucho valor a cada uno y les dijo: ‘Inviertan este dinero mientras regreso’.</w:t>
      </w:r>
    </w:p>
    <w:p>
      <w:pPr/>
      <w:r>
        <w:rPr>
          <w:rFonts w:ascii="Cormorant Garamond" w:hAnsi="Cormorant Garamond"/>
          <w:sz w:val="22"/>
        </w:rPr>
        <w:t xml:space="preserve">Pero sus compatriotas lo aborrecían y enviaron detrás de él a unos delegados que dijeran: ‘No queremos que éste sea nuestro rey’.</w:t>
      </w:r>
    </w:p>
    <w:p>
      <w:pPr/>
      <w:r>
        <w:rPr>
          <w:rFonts w:ascii="Cormorant Garamond" w:hAnsi="Cormorant Garamond"/>
          <w:sz w:val="22"/>
        </w:rPr>
        <w:t xml:space="preserve">Pero fue nombrado rey, y cuando regresó a su país, mandó llamar a los empleados a quienes había entregado el dinero, para saber cuánto había ganado cada uno.</w:t>
      </w:r>
    </w:p>
    <w:p>
      <w:pPr/>
      <w:r>
        <w:rPr>
          <w:rFonts w:ascii="Cormorant Garamond" w:hAnsi="Cormorant Garamond"/>
          <w:sz w:val="22"/>
        </w:rPr>
        <w:t xml:space="preserve">Se presentó el primero y le dijo: ‘Señor, tu moneda ha producido otras diez monedas’. Él le contestó: ‘Muy bien. Eres un buen empleado. Puesto que has sido fiel en una cosa pequeña, serás gobernador de diez ciudades’.</w:t>
      </w:r>
    </w:p>
    <w:p>
      <w:pPr/>
      <w:r>
        <w:rPr>
          <w:rFonts w:ascii="Cormorant Garamond" w:hAnsi="Cormorant Garamond"/>
          <w:sz w:val="22"/>
        </w:rPr>
        <w:t xml:space="preserve">Se presentó el segundo y le dijo: ‘Señor, tu moneda ha producido otras cinco monedas’. Y el señor le respondió: ‘Tú serás gobernador de cinco ciudades’.</w:t>
      </w:r>
    </w:p>
    <w:p>
      <w:pPr/>
      <w:r>
        <w:rPr>
          <w:rFonts w:ascii="Cormorant Garamond" w:hAnsi="Cormorant Garamond"/>
          <w:sz w:val="22"/>
        </w:rPr>
        <w:t xml:space="preserve">Se presentó el tercero y le dijo: ‘Señor, aquí está tu moneda. La he tenido guardada en un pañuelo, pues te tuve miedo, porque eres un hombre exigente, que reclama lo que no ha invertido y cosecha lo que no ha sembrado’. El señor le contestó: ‘Eres un mal empleado. Por tu propia boca te condeno. Tú sabías que yo soy un hombre exigente, que reclamo lo que no he invertido y que cosecho lo que no he sembrado, ¿por qué, pues, no pusiste mi dinero en el banco para que yo, al volver, lo hubiera recobrado con intereses?’</w:t>
      </w:r>
    </w:p>
    <w:p>
      <w:pPr/>
      <w:r>
        <w:rPr>
          <w:rFonts w:ascii="Cormorant Garamond" w:hAnsi="Cormorant Garamond"/>
          <w:sz w:val="22"/>
        </w:rPr>
        <w:t xml:space="preserve">Después les dijo a los presentes: ‘Quítenle a éste la moneda y dénsela al que tiene diez’. Le respondieron: ‘Señor, ya tiene diez monedas’. Él les dijo: ‘Les aseguro que a todo el que tenga se le dará con abundancia, y al que no tenga, aun lo que tiene se le quitará. En cuanto a mis enemigos, que no querían tenerme como rey, tráiganlos aquí y mátenlos en mi presencia’ ”.</w:t>
      </w:r>
    </w:p>
    <w:p>
      <w:pPr/>
      <w:r>
        <w:rPr>
          <w:rFonts w:ascii="Cormorant Garamond" w:hAnsi="Cormorant Garamond"/>
          <w:sz w:val="22"/>
        </w:rPr>
        <w:t xml:space="preserve">Dicho esto, Jesús prosiguió su camino hacia Jerusalén al frente de sus discípulos.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«Cuando el cristiano mata su tiempo en la tierra, se coloca en peligro de matar su cielo» (San Josemaría)</w:t>
      </w:r>
    </w:p>
    <w:p>
      <w:pPr/>
      <w:r>
        <w:rPr>
          <w:rFonts w:ascii="Cormorant Garamond" w:hAnsi="Cormorant Garamond"/>
          <w:sz w:val="22"/>
        </w:rPr>
        <w:t xml:space="preserve">«Cualquier ambiente, también el más lejano e impracticable, puede convertirse en un lugar donde hacer rendir los talentos. No existen situaciones o lugares excluidos a la presencia y al testimonio cristiano» (Francisco)</w:t>
      </w:r>
    </w:p>
    <w:p>
      <w:pPr/>
      <w:r>
        <w:rPr>
          <w:rFonts w:ascii="Cormorant Garamond" w:hAnsi="Cormorant Garamond"/>
          <w:sz w:val="22"/>
        </w:rPr>
        <w:t xml:space="preserve">«(…) Cada hombre es constituido ‘heredero’; recibe ‘talentos’ que enriquecen su identidad y a los que debe hacer fructificar. En verdad, se debe afirmar que cada uno tiene deberes para con las comunidades de que forma parte (…)» (Catecismo de la Iglesia Católica, nº 1.880)</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Recibir al Señor con alegría en nuestra vida.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