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XXVIII semana del Tiempo ordinario</w:t>
      </w:r>
    </w:p>
    <w:p>
      <w:pPr/>
      <w:r>
        <w:rPr>
          <w:rFonts w:ascii="Cormorant Garamond" w:hAnsi="Cormorant Garamond"/>
          <w:sz w:val="22"/>
        </w:rPr>
        <w:t xml:space="preserve">Miércoles 14 de octubre de 2026</w:t>
      </w:r>
    </w:p>
    <w:p>
      <w:pPr>
        <w:spacing w:before="160"/>
      </w:pPr>
      <w:r>
        <w:rPr>
          <w:rFonts w:ascii="Cormorant Garamond" w:hAnsi="Cormorant Garamond"/>
          <w:b/>
          <w:sz w:val="24"/>
        </w:rPr>
        <w:t xml:space="preserve">«Si vivimos por el Espíritu, marchemos tras el Espíritu»</w:t>
      </w:r>
    </w:p>
    <w:p>
      <w:pPr/>
      <w:r>
        <w:rPr>
          <w:rFonts w:ascii="Cormorant Garamond" w:hAnsi="Cormorant Garamond"/>
          <w:sz w:val="22"/>
        </w:rPr>
        <w:t xml:space="preserve">Miércoles de la XXVIII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Gálatas 5, 18-25</w:t>
      </w:r>
    </w:p>
    <w:p>
      <w:pPr/>
      <w:r>
        <w:rPr>
          <w:rFonts w:ascii="Cormorant Garamond" w:hAnsi="Cormorant Garamond"/>
          <w:sz w:val="22"/>
        </w:rPr>
        <w:t xml:space="preserve">Hermanos: Si los guía el Espíritu, ya no están ustedes bajo el dominio de la ley.</w:t>
      </w:r>
    </w:p>
    <w:p>
      <w:pPr/>
      <w:r>
        <w:rPr>
          <w:rFonts w:ascii="Cormorant Garamond" w:hAnsi="Cormorant Garamond"/>
          <w:sz w:val="22"/>
        </w:rPr>
        <w:t xml:space="preserve">Son manifiestas las obras que proceden del desorden egoísta del hombre: la lujuria, la impureza, el libertinaje, la idolatría, la brujería, las enemistades, los pleitos, las rivalidades, la ira, las rencillas, las divisiones, las discordias, las envidias, las borracheras, las orgías y otras cosas semejantes. Respecto a ellas les advierto, como ya lo hice antes, que quienes hacen estas cosas no conseguirán el Reino de Dios.</w:t>
      </w:r>
    </w:p>
    <w:p>
      <w:pPr/>
      <w:r>
        <w:rPr>
          <w:rFonts w:ascii="Cormorant Garamond" w:hAnsi="Cormorant Garamond"/>
          <w:sz w:val="22"/>
        </w:rPr>
        <w:t xml:space="preserve">En cambio, los frutos del Espíritu Santo son: el amor, la alegría, la paz, la generosidad, la benignidad, la bondad, la fidelidad, la mansedumbre y el dominio de sí mismo. Ninguna ley existe que vaya en contra de estas cosas.</w:t>
      </w:r>
    </w:p>
    <w:p>
      <w:pPr/>
      <w:r>
        <w:rPr>
          <w:rFonts w:ascii="Cormorant Garamond" w:hAnsi="Cormorant Garamond"/>
          <w:sz w:val="22"/>
        </w:rPr>
        <w:t xml:space="preserve">Y los que son de Jesucristo ya han crucificado su egoísmo junto con sus pasiones y malos deseos. Si tenemos la vida del Espíritu, actuemos conforme a ese mismo Espíritu.</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 1-2. 3. 4 y 6</w:t>
      </w:r>
    </w:p>
    <w:p>
      <w:pPr/>
      <w:r>
        <w:rPr>
          <w:rFonts w:ascii="Cormorant Garamond" w:hAnsi="Cormorant Garamond"/>
          <w:sz w:val="22"/>
        </w:rPr>
        <w:t xml:space="preserve">R/. (cf. Jn 8, 12) Dichoso quien confía en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Mis ovejas escuchan mi voz,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11, 42-46</w:t>
      </w:r>
    </w:p>
    <w:p>
      <w:pPr/>
      <w:r>
        <w:rPr>
          <w:rFonts w:ascii="Cormorant Garamond" w:hAnsi="Cormorant Garamond"/>
          <w:sz w:val="22"/>
        </w:rPr>
        <w:t xml:space="preserve">En aquel tiempo, Jesús dijo: “¡Ay de ustedes, fariseos, porque pagan diezmos hasta de la hierbabuena, de la ruda y de todas las verduras, pero se olvidan de la justicia y del amor de Dios! Esto debían practicar sin descuidar aquello. ¡Ay de ustedes, fariseos, porque les gusta ocupar los lugares de honor en las sinagogas y que les hagan reverencias en las plazas! ¡Ay de ustedes, porque son como esos sepulcros que no se ven, sobre los cuales pasa la gente sin darse cuenta!”</w:t>
      </w:r>
    </w:p>
    <w:p>
      <w:pPr/>
      <w:r>
        <w:rPr>
          <w:rFonts w:ascii="Cormorant Garamond" w:hAnsi="Cormorant Garamond"/>
          <w:sz w:val="22"/>
        </w:rPr>
        <w:t xml:space="preserve">Entonces tomó la palabra un doctor de la ley y le dijo: “Maestro, al hablar así, nos insultas también a nosotros”. Entonces Jesús le respondió: “¡Ay de ustedes también, doctores de la ley, porque abruman a la gente con cargas insoportables, pero ustedes no las tocan ni con la punta del dedo!”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«Hacedlo todo por Amor. Así no hay obras pequeñas: todo es grande. La perseverancia en las cosas pequeñas, por Amor, es heroísmo» (San Josemaría)</w:t>
      </w:r>
    </w:p>
    <w:p>
      <w:pPr/>
      <w:r>
        <w:rPr>
          <w:rFonts w:ascii="Cormorant Garamond" w:hAnsi="Cormorant Garamond"/>
          <w:sz w:val="22"/>
        </w:rPr>
        <w:t xml:space="preserve">«Muchos pueden conocer la ciencia, la teología incluso. Pero si no hacen esta teología de rodillas, es decir, humildemente, como los pequeños, no comprenderán nada» (Francisco)</w:t>
      </w:r>
    </w:p>
    <w:p>
      <w:pPr/>
      <w:r>
        <w:rPr>
          <w:rFonts w:ascii="Cormorant Garamond" w:hAnsi="Cormorant Garamond"/>
          <w:sz w:val="22"/>
        </w:rPr>
        <w:t xml:space="preserve">«Jesús (…) con frecuencia argumentó en el marco de la interpretación rabínica de la Ley. Pero al mismo tiempo, Jesús no podía menos que chocar con los doctores de la Ley porque no se contentaba con proponer su interpretación entre los suyos, sino que ‘enseñaba como quien tiene autoridad y no como sus escribas’ (Mt 7,28-29)» (Catecismo de la Iglesia Católica, nº 581)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auténticos ante Dios, los demás y con nosotros mismos.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