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Ascensión del Señor</w:t>
      </w:r>
    </w:p>
    <w:p>
      <w:pPr/>
      <w:r>
        <w:rPr>
          <w:rFonts w:ascii="Cormorant Garamond" w:hAnsi="Cormorant Garamond"/>
          <w:sz w:val="22"/>
        </w:rPr>
        <w:t xml:space="preserve">Domingo 17 de mayo de 2026</w:t>
      </w:r>
    </w:p>
    <w:p>
      <w:pPr>
        <w:spacing w:before="160"/>
      </w:pPr>
      <w:r>
        <w:rPr>
          <w:rFonts w:ascii="Cormorant Garamond" w:hAnsi="Cormorant Garamond"/>
          <w:b/>
          <w:sz w:val="24"/>
        </w:rPr>
        <w:t xml:space="preserve">«Al verlo, ellos se postraron, pero algunos dudaron…»</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los Hechos de los Apóstoles 1, 1-11</w:t>
      </w:r>
    </w:p>
    <w:p>
      <w:pPr/>
      <w:r>
        <w:rPr>
          <w:rFonts w:ascii="Cormorant Garamond" w:hAnsi="Cormorant Garamond"/>
          <w:sz w:val="22"/>
        </w:rPr>
        <w:t xml:space="preserve">En mi primer libro, Teófilo, escribí de todo lo que Jesús hizo y enseño desde el comienzo hasta el día en que fue llevado al cielo, después de haber dado instrucciones a los apóstoles que había escogido, movido por el Espíritu Santo. Se les presentó él mismo después de su pasión, dándoles numerosas pruebas de que estaba vivo, apareciéndoseles durante cuarenta días y hablándoles del reino de Dios. Una vez que comían juntos, les ordenó que no se alejaran de Jerusalén, sino: «aguardad que se cumpla la promesa del Padre, de la que me habéis oído hablar, porque Juan bautizó con agua, pero vosotros seréis bautizados con Espíritu Santo dentro de no muchos días». Los que se habían reunido, le preguntaron, diciendo:</w:t>
      </w:r>
    </w:p>
    <w:p>
      <w:pPr/>
      <w:r>
        <w:rPr>
          <w:rFonts w:ascii="Cormorant Garamond" w:hAnsi="Cormorant Garamond"/>
          <w:sz w:val="22"/>
        </w:rPr>
        <w:t xml:space="preserve">«Señor, ¿es ahora cuando vas a restaurar el reino a Israel?». Les dijo:</w:t>
      </w:r>
    </w:p>
    <w:p>
      <w:pPr/>
      <w:r>
        <w:rPr>
          <w:rFonts w:ascii="Cormorant Garamond" w:hAnsi="Cormorant Garamond"/>
          <w:sz w:val="22"/>
        </w:rPr>
        <w:t xml:space="preserve">«No os toca a vosotros conocer los tiempos o momentos que el Padre ha establecido con su propia autoridad; en cambio, recibiréis la fuerza del Espíritu Santo que va a venir sobre vosotros y seréis mis testigos en Jerusalén, en toda Judea y Samaría y “hasta el confín de la tierra”». Dicho esto, a la vista de ellos, fue elevado al cielo, hasta que una nube se lo quitó de la vista. Cuando miraban fijos al cielo, mientras él se iba marchando, se les presentaron dos hombres vestidos de blanco, que les dijeron:</w:t>
      </w:r>
    </w:p>
    <w:p>
      <w:pPr/>
      <w:r>
        <w:rPr>
          <w:rFonts w:ascii="Cormorant Garamond" w:hAnsi="Cormorant Garamond"/>
          <w:sz w:val="22"/>
        </w:rPr>
        <w:t xml:space="preserve">«Galileos, ¿qué hacéis ahí plantados mirando al cielo? El mismo Jesús que ha sido tomado de entre vosotros y llevado al cielo, volverá como lo habéis visto marcharse al cielo».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46, 2-3. 6-7. 8-9</w:t>
      </w:r>
    </w:p>
    <w:p>
      <w:pPr/>
      <w:r>
        <w:rPr>
          <w:rFonts w:ascii="Cormorant Garamond" w:hAnsi="Cormorant Garamond"/>
          <w:sz w:val="22"/>
        </w:rPr>
        <w:t xml:space="preserve">R/. Dios asciende entre aclamaciones, el Señor, al son de trompetas</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Efesios 1, 17-23</w:t>
      </w:r>
    </w:p>
    <w:p>
      <w:pPr/>
      <w:r>
        <w:rPr>
          <w:rFonts w:ascii="Cormorant Garamond" w:hAnsi="Cormorant Garamond"/>
          <w:sz w:val="22"/>
        </w:rPr>
        <w:t xml:space="preserve">Hermanos: El Dios de nuestro Señor Jesucristo, el Padre de la gloria, os dé espíritu de sabiduría y revelación para conocerlo, e ilumine los ojos de vuestro corazón para que comprendáis cuál es la esperanza a la que os llama, cuál la riqueza de gloria que da en herencia a los santos, y cuál la extraordinaria grandeza de su poder en favor de nosotros, los creyentes, según la eficacia de su fuerza poderosa, que desplegó en Cristo, resucitándolo de entre los muertos y sentándolo a su derecha en el cielo, por encima de todo principado, poder, fuerza y dominación, y por encima de todo nombre conocido, no solo en este mundo, sino en el futuro. Y «todo lo puso bajo sus pies», y lo dio a la Iglesia, como Cabeza, sobre todo. Ella es su cuerpo, plenitud del que llena todo en todos.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Yo estoy con vosotros todos los días, hasta el final de los tiempos</w:t>
      </w:r>
    </w:p>
    <w:p>
      <w:pPr/>
      <w:r>
        <w:rPr>
          <w:rFonts w:ascii="Cormorant Garamond" w:hAnsi="Cormorant Garamond"/>
          <w:sz w:val="22"/>
        </w:rPr>
        <w:t xml:space="preserve">En aquel tiempo, los once discípulos se fueron a Galilea, al monte que Jesús les había indicado. Al verlo, ellos se postraron, pero algunos dudaron. Acercándose a ellos, Jesús les dijo:</w:t>
      </w:r>
    </w:p>
    <w:p>
      <w:pPr/>
      <w:r>
        <w:rPr>
          <w:rFonts w:ascii="Cormorant Garamond" w:hAnsi="Cormorant Garamond"/>
          <w:sz w:val="22"/>
        </w:rPr>
        <w:t xml:space="preserve">«Se me ha dado todo poder en el cielo y en la tierra. Id, pues, y haced discípulos a todos los pueblos, bautizándolos en el nombre del Padre y del Hijo y del Espíritu Santo; enseñándoles a guardar todo lo que os he mandado. Y sabed que yo estoy con vosotros todos los días, hasta el final de los tiempos»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«Se aprovecharon tanto los Apóstoles de la Ascensión del Señor que todo lo que antes les causaba miedo, después se convirtió en gozo. Desde aquel momento elevaron toda la contemplación de su alma a la divinidad sentada a la diestra del Padre» (San León Magno)</w:t>
      </w:r>
    </w:p>
    <w:p>
      <w:pPr/>
      <w:r>
        <w:rPr>
          <w:rFonts w:ascii="Cormorant Garamond" w:hAnsi="Cormorant Garamond"/>
          <w:sz w:val="22"/>
        </w:rPr>
        <w:t xml:space="preserve">«La Ascensión de Jesús al cielo constituye el fin de la misión que el Hijo ha recibido del Padre y el inicio de la continuación de esta misión por parte de la Iglesia, que durará hasta el final de la historia y gozará de la ayuda del Señor resucitado» (Francisco)</w:t>
      </w:r>
    </w:p>
    <w:p>
      <w:pPr/>
      <w:r>
        <w:rPr>
          <w:rFonts w:ascii="Cormorant Garamond" w:hAnsi="Cormorant Garamond"/>
          <w:sz w:val="22"/>
        </w:rPr>
        <w:t xml:space="preserve">«La Tradición y la Sagrada Escritura están íntimamente unidas y compenetradas. Porque surgiendo ambas de la misma fuente, se funden en cierto modo y tienden a un mismo fin. Una y otra hacen presente y fecundo en la Iglesia el misterio de Cristo, que ha prometido estar con los suyos ‘para siempre hasta el fin del mundo’ (Mt 28,20)» (Catecismo de la Iglesia Católica, nº 80)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Que cada encuentro sea una oportunidad para anunciar el amor de Cristo.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