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160"/>
      </w:pPr>
      <w:r>
        <w:rPr>
          <w:rFonts w:ascii="Cormorant Garamond" w:hAnsi="Cormorant Garamond"/>
          <w:b/>
          <w:sz w:val="32"/>
        </w:rPr>
        <w:t xml:space="preserve">Martes de la XVII semana del Tiempo ordinario</w:t>
      </w:r>
    </w:p>
    <w:p>
      <w:pPr/>
      <w:r>
        <w:rPr>
          <w:rFonts w:ascii="Cormorant Garamond" w:hAnsi="Cormorant Garamond"/>
          <w:sz w:val="22"/>
        </w:rPr>
        <w:t xml:space="preserve">Martes 28 de julio de 2026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«Entonces se le acercaron sus discípulos y le dijeron…»</w:t>
      </w:r>
    </w:p>
    <w:p>
      <w:pPr/>
      <w:r>
        <w:rPr>
          <w:rFonts w:ascii="Cormorant Garamond" w:hAnsi="Cormorant Garamond"/>
          <w:sz w:val="22"/>
        </w:rPr>
        <w:t xml:space="preserve">Martes de la XVII semana del Tiempo ordinario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ORACIÓN PREPARATORIA</w:t>
      </w:r>
    </w:p>
    <w:p>
      <w:pPr/>
      <w:r>
        <w:rPr>
          <w:rFonts w:ascii="Cormorant Garamond" w:hAnsi="Cormorant Garamond"/>
          <w:sz w:val="22"/>
        </w:rPr>
        <w:t xml:space="preserve">En el nombre del Padre y del Hijo y del Espíritu Santo. Amén.</w:t>
      </w:r>
    </w:p>
    <w:p>
      <w:pPr/>
      <w:r>
        <w:rPr>
          <w:rFonts w:ascii="Cormorant Garamond" w:hAnsi="Cormorant Garamond"/>
          <w:sz w:val="22"/>
        </w:rPr>
        <w:t xml:space="preserve">Cristo, Rey nuestro.</w:t>
      </w:r>
    </w:p>
    <w:p>
      <w:pPr/>
      <w:r>
        <w:rPr>
          <w:rFonts w:ascii="Cormorant Garamond" w:hAnsi="Cormorant Garamond"/>
          <w:sz w:val="22"/>
        </w:rPr>
        <w:t xml:space="preserve">¡Venga tu Reino!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LECTURAS DE HOY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Primera Lectura</w:t>
      </w:r>
    </w:p>
    <w:p>
      <w:pPr/>
      <w:r>
        <w:rPr>
          <w:rFonts w:ascii="Cormorant Garamond" w:hAnsi="Cormorant Garamond"/>
          <w:sz w:val="22"/>
        </w:rPr>
        <w:t xml:space="preserve">Lectura del libro del profeta Jeremías (14, 17-22)</w:t>
      </w:r>
    </w:p>
    <w:p>
      <w:pPr/>
      <w:r>
        <w:rPr>
          <w:rFonts w:ascii="Cormorant Garamond" w:hAnsi="Cormorant Garamond"/>
          <w:sz w:val="22"/>
        </w:rPr>
        <w:t xml:space="preserve">Que mis ojos lloren sin cesar de día y de noche, porque la capital de mi pueblo está afligida por un gran desastre, por una herida gravísima. Si salgo al campo, encuentro gente muerta por la espada; si entro en la ciudad, hallo gente que se muere de hambre. Hasta los profetas y los sacerdotes andan errantes por el país y no saben qué hacer. ¿Acaso has rechazado, Señor, a Judá? ¿O te has cansado ya de Sión? ¿Por qué nos has herido tan gravemente, que ya no tenemos remedio? Esperábamos tranquilidad y sólo hay perturbación; esperábamos la curación y sólo encontramos miedo. Reconocemos, Señor, nuestras maldades y las culpas de nuestros padres; hemos pecado contra ti. Por ser tú quien eres, no nos rechaces; no deshonres el trono de tu gloria. Acuérdate, Señor, de tu alianza con nosotros y no la quebrantes. ¿Acaso los ídolos de los paganos pueden hacer llover? ¿Acaso los cielos, por sí solos, pueden darnos la lluvia? Tú solo, Señor y Dios nuestro, haces todas estas cosas, por eso en ti tenemos puesta nuestra esperanza.</w:t>
      </w:r>
    </w:p>
    <w:p>
      <w:pPr/>
      <w:r>
        <w:rPr>
          <w:rFonts w:ascii="Cormorant Garamond" w:hAnsi="Cormorant Garamond"/>
          <w:sz w:val="22"/>
        </w:rPr>
        <w:t xml:space="preserve">Palabra de Dios.</w:t>
      </w:r>
    </w:p>
    <w:p>
      <w:pPr/>
      <w:r>
        <w:rPr>
          <w:rFonts w:ascii="Cormorant Garamond" w:hAnsi="Cormorant Garamond"/>
          <w:sz w:val="22"/>
        </w:rPr>
        <w:t xml:space="preserve">Te alabamos Señor.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Salmo Responsorial</w:t>
      </w:r>
    </w:p>
    <w:p>
      <w:pPr/>
      <w:r>
        <w:rPr>
          <w:rFonts w:ascii="Cormorant Garamond" w:hAnsi="Cormorant Garamond"/>
          <w:sz w:val="22"/>
        </w:rPr>
        <w:t xml:space="preserve">Salmo 78</w:t>
      </w:r>
    </w:p>
    <w:p>
      <w:pPr/>
      <w:r>
        <w:rPr>
          <w:rFonts w:ascii="Cormorant Garamond" w:hAnsi="Cormorant Garamond"/>
          <w:sz w:val="22"/>
        </w:rPr>
        <w:t xml:space="preserve">R/. Socórrenos, Señor, y te alabaremos.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Aclamación antes del Evangelio</w:t>
      </w:r>
    </w:p>
    <w:p>
      <w:pPr/>
      <w:r>
        <w:rPr>
          <w:rFonts w:ascii="Cormorant Garamond" w:hAnsi="Cormorant Garamond"/>
          <w:sz w:val="22"/>
        </w:rPr>
        <w:t xml:space="preserve">R. Aleluya, Aleluya.</w:t>
      </w:r>
    </w:p>
    <w:p>
      <w:pPr/>
      <w:r>
        <w:rPr>
          <w:rFonts w:ascii="Cormorant Garamond" w:hAnsi="Cormorant Garamond"/>
          <w:sz w:val="22"/>
        </w:rPr>
        <w:t xml:space="preserve">Yo soy la luz del mundo, dice el Señor; el que me sigue tendrá la luz de la vida.</w:t>
      </w:r>
    </w:p>
    <w:p>
      <w:pPr/>
      <w:r>
        <w:rPr>
          <w:rFonts w:ascii="Cormorant Garamond" w:hAnsi="Cormorant Garamond"/>
          <w:sz w:val="22"/>
        </w:rPr>
        <w:t xml:space="preserve">R. Aleluya.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EVANGELIO DEL DÍA</w:t>
      </w:r>
    </w:p>
    <w:p>
      <w:pPr/>
      <w:r>
        <w:rPr>
          <w:rFonts w:ascii="Cormorant Garamond" w:hAnsi="Cormorant Garamond"/>
          <w:sz w:val="22"/>
        </w:rPr>
        <w:t xml:space="preserve">† Del santo Evangelio según san Mateo (13, 36-43)</w:t>
      </w:r>
    </w:p>
    <w:p>
      <w:pPr/>
      <w:r>
        <w:rPr>
          <w:rFonts w:ascii="Cormorant Garamond" w:hAnsi="Cormorant Garamond"/>
          <w:sz w:val="22"/>
        </w:rPr>
        <w:t xml:space="preserve">En aquel tiempo, Jesús despidió a la multitud y se fue a su casa. Entonces se le acercaron sus discípulos y le dijeron: “Explícanos la parábola de la cizaña sembrada en el campo”. Jesús les contestó: “El sembrador de la buena semilla es el Hijo del hombre; el campo es el mundo; la buena semilla son los ciudadanos del Reino; la cizaña son los partidarios del demonio; el enemigo que la siembra es el demonio; el tiempo de la cosecha es el fin del mundo, y los segadores son los ángeles. Y así como recogen la cizaña y la queman en el fuego, así sucederá al fin del mundo: el Hijo del hombre enviará a sus ángeles para que arranquen de su Reino a todos los que inducen a otros al pecado y a todos los malvados, y los arrojen en el horno encendido. Allí será el llanto y la desesperación. Entonces los justos brillarán como el sol en el Reino de su Padre. El que tenga oídos, que oiga”.</w:t>
      </w:r>
    </w:p>
    <w:p>
      <w:pPr/>
      <w:r>
        <w:rPr>
          <w:rFonts w:ascii="Cormorant Garamond" w:hAnsi="Cormorant Garamond"/>
          <w:sz w:val="22"/>
        </w:rPr>
        <w:t xml:space="preserve">Palabra del Señor</w:t>
      </w:r>
    </w:p>
    <w:p>
      <w:pPr/>
      <w:r>
        <w:rPr>
          <w:rFonts w:ascii="Cormorant Garamond" w:hAnsi="Cormorant Garamond"/>
          <w:sz w:val="22"/>
        </w:rPr>
        <w:t xml:space="preserve">Gloria a ti, Señor Jesús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REFLEXIONES DEL EVANGELIO</w:t>
      </w:r>
    </w:p>
    <w:p>
      <w:pPr/>
      <w:r>
        <w:rPr>
          <w:rFonts w:ascii="Cormorant Garamond" w:hAnsi="Cormorant Garamond"/>
          <w:sz w:val="22"/>
        </w:rPr>
        <w:t xml:space="preserve">«Se esfuerza para no morir el hombre que ha de morir; y no se esfuerza para no pecar el hombre que ha de vivir eternamente» (San Julián de Toledo)</w:t>
      </w:r>
    </w:p>
    <w:p>
      <w:pPr/>
      <w:r>
        <w:rPr>
          <w:rFonts w:ascii="Cormorant Garamond" w:hAnsi="Cormorant Garamond"/>
          <w:sz w:val="22"/>
        </w:rPr>
        <w:t xml:space="preserve">«Tenemos que estar preparados para custodiar la gracia recibida desde el día del Bautismo, alimentando la fe en el Señor, que impide que el mal eche raíces» (Benedicto XVI)</w:t>
      </w:r>
    </w:p>
    <w:p>
      <w:pPr/>
      <w:r>
        <w:rPr>
          <w:rFonts w:ascii="Cormorant Garamond" w:hAnsi="Cormorant Garamond"/>
          <w:sz w:val="22"/>
        </w:rPr>
        <w:t xml:space="preserve">«(…) Jesús habla con frecuencia de la ‘gehenna’ y del ‘fuego que nunca se apaga’ reservado a los que, hasta el fin de su vida rehúsan creer y convertirse, y donde se puede perder a la vez el alma y el cuerpo. Jesús anuncia en términos graves que ‘enviará a sus ángeles que recogerán a todos los autores de iniquidad..., y los arrojarán al horno ardiendo’ (Mt 13,41-42), y que pronunciará la condenación: ‘¡Alejaos de Mí malditos al fuego eterno!’ (Mt 25,41)» (Catecismo de la Iglesia Católica, nº 1.034)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PROPÓSITO DEL DÍA</w:t>
      </w:r>
    </w:p>
    <w:p>
      <w:pPr/>
      <w:r>
        <w:rPr>
          <w:rFonts w:ascii="Cormorant Garamond" w:hAnsi="Cormorant Garamond"/>
          <w:sz w:val="22"/>
        </w:rPr>
        <w:t xml:space="preserve">Presentar al Señor nuestras dudas para que él las convierta en certezas.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DESPEDIDA</w:t>
      </w:r>
    </w:p>
    <w:p>
      <w:pPr/>
      <w:r>
        <w:rPr>
          <w:rFonts w:ascii="Cormorant Garamond" w:hAnsi="Cormorant Garamond"/>
          <w:sz w:val="22"/>
        </w:rPr>
        <w:t xml:space="preserve">Te damos gracias, Señor, por todos tus beneficios, a ti que vives y reinas por los siglos de los siglos.</w:t>
      </w:r>
    </w:p>
    <w:p>
      <w:pPr/>
      <w:r>
        <w:rPr>
          <w:rFonts w:ascii="Cormorant Garamond" w:hAnsi="Cormorant Garamond"/>
          <w:sz w:val="22"/>
        </w:rPr>
        <w:t xml:space="preserve">Amén.</w:t>
      </w:r>
    </w:p>
    <w:p>
      <w:pPr/>
      <w:r>
        <w:rPr>
          <w:rFonts w:ascii="Cormorant Garamond" w:hAnsi="Cormorant Garamond"/>
          <w:sz w:val="22"/>
        </w:rPr>
        <w:t xml:space="preserve">Virgen prudentísima, María, Madre de la Iglesia.</w:t>
      </w:r>
    </w:p>
    <w:p>
      <w:pPr/>
      <w:r>
        <w:rPr>
          <w:rFonts w:ascii="Cormorant Garamond" w:hAnsi="Cormorant Garamond"/>
          <w:sz w:val="22"/>
        </w:rPr>
        <w:t xml:space="preserve">Ruega por nosotros.</w:t>
      </w:r>
    </w:p>
    <w:p>
      <w:pPr/>
      <w:r>
        <w:rPr>
          <w:rFonts w:ascii="Cormorant Garamond" w:hAnsi="Cormorant Garamond"/>
          <w:sz w:val="22"/>
        </w:rPr>
        <w:t xml:space="preserve">En el nombre del Padre y del Hijo y del Espíritu Santo.</w:t>
      </w:r>
    </w:p>
    <w:p>
      <w:pPr/>
      <w:r>
        <w:rPr>
          <w:rFonts w:ascii="Cormorant Garamond" w:hAnsi="Cormorant Garamond"/>
          <w:sz w:val="22"/>
        </w:rPr>
        <w:t xml:space="preserve">Amén.</w:t>
      </w:r>
    </w:p>
    <w:p>
      <w:pPr/>
      <w:r>
        <w:rPr>
          <w:rFonts w:ascii="Cormorant Garamond" w:hAnsi="Cormorant Garamond"/>
          <w:sz w:val="22"/>
        </w:rPr>
        <w:t xml:space="preserve">Dios te bendiga.</w:t>
      </w:r>
    </w:p>
  </w:body>
</w:document>
</file>