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VIII semana del Tiempo ordinario</w:t>
      </w:r>
    </w:p>
    <w:p>
      <w:pPr/>
      <w:r>
        <w:rPr>
          <w:rFonts w:ascii="Cormorant Garamond" w:hAnsi="Cormorant Garamond"/>
          <w:sz w:val="22"/>
        </w:rPr>
        <w:t xml:space="preserve">Lunes 25 de mayo de 2026</w:t>
      </w:r>
    </w:p>
    <w:p>
      <w:pPr>
        <w:spacing w:before="160"/>
      </w:pPr>
      <w:r>
        <w:rPr>
          <w:rFonts w:ascii="Cormorant Garamond" w:hAnsi="Cormorant Garamond"/>
          <w:b/>
          <w:sz w:val="24"/>
        </w:rPr>
        <w:t xml:space="preserve">«Junto a la cruz de Jesús estaban su madre, la hermana de su madre, María, la de…»</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Génesis 3, 9-15. 20</w:t>
      </w:r>
    </w:p>
    <w:p>
      <w:pPr/>
      <w:r>
        <w:rPr>
          <w:rFonts w:ascii="Cormorant Garamond" w:hAnsi="Cormorant Garamond"/>
          <w:sz w:val="22"/>
        </w:rPr>
        <w:t xml:space="preserve">El Señor Dios llamó a Adán y le dijo: «¿Dónde estás?». Él contestó: «Oí tu ruido en el jardín, me dio miedo, porque estaba desnudo, y me escondí». El Señor Dios le replicó: «¿Quién te informó de que estabas desnudo?, ¿es que has comido del árbol del que te prohibí comer?». Adán respondió: «La mujer que me diste como compañera me ofreció del fruto y comí». El Señor Dios dijo a la mujer: «¿Qué has hecho?». La mujer respondió: «La serpiente me sedujo y comí». El Señor Dios dijo a la serpiente: «Por haber hecho eso, maldita tú entre todo el ganado y todas las fieras del campo; te arrastrarás sobre el vientre y comerás polvo toda tu vida; pongo hostilidad entre ti y la mujer, entre tu descendencia y su descendencia; esta te aplastará la cabeza, cuando tú la hieras en el talón». Adán llamó a su mujer Eva, por ser la madre de todos los que viven.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86, 1-2.3 y 5. 6-7</w:t>
      </w:r>
    </w:p>
    <w:p>
      <w:pPr/>
      <w:r>
        <w:rPr>
          <w:rFonts w:ascii="Cormorant Garamond" w:hAnsi="Cormorant Garamond"/>
          <w:sz w:val="22"/>
        </w:rPr>
        <w:t xml:space="preserve">R/. ¡Qué pregón tan glorioso para ti, ciudad de Dios!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Mujer, ahí tienes a tu hijo</w:t>
      </w:r>
    </w:p>
    <w:p>
      <w:pPr/>
      <w:r>
        <w:rPr>
          <w:rFonts w:ascii="Cormorant Garamond" w:hAnsi="Cormorant Garamond"/>
          <w:sz w:val="22"/>
        </w:rPr>
        <w:t xml:space="preserve">† Del santo Evangelio según san Juan 19, 25-34</w:t>
      </w:r>
    </w:p>
    <w:p>
      <w:pPr/>
      <w:r>
        <w:rPr>
          <w:rFonts w:ascii="Cormorant Garamond" w:hAnsi="Cormorant Garamond"/>
          <w:sz w:val="22"/>
        </w:rPr>
        <w:t xml:space="preserve">Junto a la cruz de Jesús estaban su madre, la hermana de su madre, María, la de Cleofás, y María, la Magdalena. Jesús, al ver a su madre y junto a ella al discípulo al que amaba, dijo a su madre: «Mujer, ahí tienes a tu hijo». Luego, dijo al discípulo: «Ahí tienes a tu madre». Y desde aquella hora, el discípulo la recibió como algo propio. Después de esto, sabiendo Jesús que ya todo estaba cumplido, para que se cumpliera la Escritura, dijo: «Tengo sed». Había allí un jarro lleno de vinagre. Y, sujetando una esponja empapada en vinagre a una caña de hisopo, se la acercaron a la boca. Jesús, cuando tomó el vinagre, dijo: «Está cumplido». E, inclinando la cabeza, entregó el espíritu. Los judíos entonces, como era el día de la Preparación, para que no se quedaran los cuerpos en la cruz el sábado, porque aquel sábado era un día grande, pidieron a Pilato que les quebraran las piernas y que los quitaran. Fueron los soldados, le quebraron las piernas al primero y luego al otro que habían crucificado con él; pero al llegar a Jesús, viendo que ya había muerto, no le quebraron las piernas, sino que uno de los soldados, con la lanza, le traspasó el costado, y al punto salió sangre y agua.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«¡Qué Madre tan llena de amor que tenemos! ¡Hagámonos semejantes a Ella e imitémosla en su amor! Ella tuvo compasión de nosotros hasta el punto de no considerar para nada su pérdida material y su sufrimiento físico» (San Buenaventura)</w:t>
      </w:r>
    </w:p>
    <w:p>
      <w:pPr/>
      <w:r>
        <w:rPr>
          <w:rFonts w:ascii="Cormorant Garamond" w:hAnsi="Cormorant Garamond"/>
          <w:sz w:val="22"/>
        </w:rPr>
        <w:t xml:space="preserve">«La Madre del Redentor nos precede y continuamente nos confirma en la fe, en la vocación y en la misión. Con su ejemplo de humildad y de disponibilidad a la voluntad de Dios nos ayuda a traducir nuestra fe en un anuncio del Evangelio alegre y sin fronteras» (Francisco)</w:t>
      </w:r>
    </w:p>
    <w:p>
      <w:pPr/>
      <w:r>
        <w:rPr>
          <w:rFonts w:ascii="Cormorant Garamond" w:hAnsi="Cormorant Garamond"/>
          <w:sz w:val="22"/>
        </w:rPr>
        <w:t xml:space="preserve">«Al término de esta Misión del Espíritu, María se convierte en la “Mujer”, nueva Eva “madre de los vivientes”, Madre del “Cristo total”. Así es como Ella está presente con los Doce, que ‘perseveraban en la oración, con un mismo espíritu’ (Hch 1,14), en el amanecer de los “últimos tiempos” que el Espíritu va a inaugurar en la mañana de Pentecostés con la manifestación de la Iglesia» (Catecismo de la Iglesia Católica, nº 726)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un nuevo aniversario del Primer Gobierno Patrio, elevemos una oración por la Argentina. Oración por la Patria Jesucristo, Señor de la historia, te necesitamos.</w:t>
      </w:r>
    </w:p>
    <w:p>
      <w:pPr/>
      <w:r>
        <w:rPr>
          <w:rFonts w:ascii="Cormorant Garamond" w:hAnsi="Cormorant Garamond"/>
          <w:sz w:val="22"/>
        </w:rPr>
        <w:t xml:space="preserve">Nos sentimos heridos y agobiados.</w:t>
      </w:r>
    </w:p>
    <w:p>
      <w:pPr/>
      <w:r>
        <w:rPr>
          <w:rFonts w:ascii="Cormorant Garamond" w:hAnsi="Cormorant Garamond"/>
          <w:sz w:val="22"/>
        </w:rPr>
        <w:t xml:space="preserve">Precisamos tu alivio y fortaleza.</w:t>
      </w:r>
    </w:p>
    <w:p>
      <w:pPr/>
      <w:r>
        <w:rPr>
          <w:rFonts w:ascii="Cormorant Garamond" w:hAnsi="Cormorant Garamond"/>
          <w:sz w:val="22"/>
        </w:rPr>
        <w:t xml:space="preserve">Queremos ser nación,</w:t>
      </w:r>
    </w:p>
    <w:p>
      <w:pPr/>
      <w:r>
        <w:rPr>
          <w:rFonts w:ascii="Cormorant Garamond" w:hAnsi="Cormorant Garamond"/>
          <w:sz w:val="22"/>
        </w:rPr>
        <w:t xml:space="preserve">una nación cuya identidad</w:t>
      </w:r>
    </w:p>
    <w:p>
      <w:pPr/>
      <w:r>
        <w:rPr>
          <w:rFonts w:ascii="Cormorant Garamond" w:hAnsi="Cormorant Garamond"/>
          <w:sz w:val="22"/>
        </w:rPr>
        <w:t xml:space="preserve">sea la pasión por la verdad</w:t>
      </w:r>
    </w:p>
    <w:p>
      <w:pPr/>
      <w:r>
        <w:rPr>
          <w:rFonts w:ascii="Cormorant Garamond" w:hAnsi="Cormorant Garamond"/>
          <w:sz w:val="22"/>
        </w:rPr>
        <w:t xml:space="preserve">y el compromiso por el bien común. Danos la valentía de la libertad</w:t>
      </w:r>
    </w:p>
    <w:p>
      <w:pPr/>
      <w:r>
        <w:rPr>
          <w:rFonts w:ascii="Cormorant Garamond" w:hAnsi="Cormorant Garamond"/>
          <w:sz w:val="22"/>
        </w:rPr>
        <w:t xml:space="preserve">de los hijos de Dios</w:t>
      </w:r>
    </w:p>
    <w:p>
      <w:pPr/>
      <w:r>
        <w:rPr>
          <w:rFonts w:ascii="Cormorant Garamond" w:hAnsi="Cormorant Garamond"/>
          <w:sz w:val="22"/>
        </w:rPr>
        <w:t xml:space="preserve">para amar a todos sin excluir a nadie,</w:t>
      </w:r>
    </w:p>
    <w:p>
      <w:pPr/>
      <w:r>
        <w:rPr>
          <w:rFonts w:ascii="Cormorant Garamond" w:hAnsi="Cormorant Garamond"/>
          <w:sz w:val="22"/>
        </w:rPr>
        <w:t xml:space="preserve">privilegiando a los pobres</w:t>
      </w:r>
    </w:p>
    <w:p>
      <w:pPr/>
      <w:r>
        <w:rPr>
          <w:rFonts w:ascii="Cormorant Garamond" w:hAnsi="Cormorant Garamond"/>
          <w:sz w:val="22"/>
        </w:rPr>
        <w:t xml:space="preserve">y perdonando a los que nos ofenden,</w:t>
      </w:r>
    </w:p>
    <w:p>
      <w:pPr/>
      <w:r>
        <w:rPr>
          <w:rFonts w:ascii="Cormorant Garamond" w:hAnsi="Cormorant Garamond"/>
          <w:sz w:val="22"/>
        </w:rPr>
        <w:t xml:space="preserve">aborreciendo el odio y construyendo la paz. Concédenos la sabiduría del diálogo</w:t>
      </w:r>
    </w:p>
    <w:p>
      <w:pPr/>
      <w:r>
        <w:rPr>
          <w:rFonts w:ascii="Cormorant Garamond" w:hAnsi="Cormorant Garamond"/>
          <w:sz w:val="22"/>
        </w:rPr>
        <w:t xml:space="preserve">y la alegría de la esperanza que no defrauda.</w:t>
      </w:r>
    </w:p>
    <w:p>
      <w:pPr/>
      <w:r>
        <w:rPr>
          <w:rFonts w:ascii="Cormorant Garamond" w:hAnsi="Cormorant Garamond"/>
          <w:sz w:val="22"/>
        </w:rPr>
        <w:t xml:space="preserve">Tú nos convocas. Aquí estamos, Señor,</w:t>
      </w:r>
    </w:p>
    <w:p>
      <w:pPr/>
      <w:r>
        <w:rPr>
          <w:rFonts w:ascii="Cormorant Garamond" w:hAnsi="Cormorant Garamond"/>
          <w:sz w:val="22"/>
        </w:rPr>
        <w:t xml:space="preserve">cercanos a María, que desde Luján nos dice:</w:t>
      </w:r>
    </w:p>
    <w:p>
      <w:pPr/>
      <w:r>
        <w:rPr>
          <w:rFonts w:ascii="Cormorant Garamond" w:hAnsi="Cormorant Garamond"/>
          <w:sz w:val="22"/>
        </w:rPr>
        <w:t xml:space="preserve">¡Argentina! ¡Canta y camina!</w:t>
      </w:r>
    </w:p>
    <w:p>
      <w:pPr/>
      <w:r>
        <w:rPr>
          <w:rFonts w:ascii="Cormorant Garamond" w:hAnsi="Cormorant Garamond"/>
          <w:sz w:val="22"/>
        </w:rPr>
        <w:t xml:space="preserve">Jesucristo, Señor de la historia, te necesitamos. Amén.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