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Domingo de la VI semana del Tiempo ordinario</w:t>
      </w:r>
    </w:p>
    <w:p>
      <w:pPr/>
      <w:r>
        <w:rPr>
          <w:rFonts w:ascii="Cormorant Garamond" w:hAnsi="Cormorant Garamond"/>
          <w:sz w:val="22"/>
        </w:rPr>
        <w:t xml:space="preserve">Domingo 15 de febrero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«Les basta decir ‘sí’ o ‘no’»</w:t>
      </w:r>
    </w:p>
    <w:p>
      <w:pPr/>
      <w:r>
        <w:rPr>
          <w:rFonts w:ascii="Cormorant Garamond" w:hAnsi="Cormorant Garamond"/>
          <w:sz w:val="22"/>
        </w:rPr>
        <w:t xml:space="preserve">VI Domingo Ordinario</w:t>
      </w:r>
    </w:p>
    <w:p>
      <w:pPr/>
      <w:r>
        <w:rPr>
          <w:rFonts w:ascii="Cormorant Garamond" w:hAnsi="Cormorant Garamond"/>
          <w:sz w:val="22"/>
        </w:rPr>
        <w:t xml:space="preserve">🙏🏼 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🙏🏼 ORACIÓN PREPARATORIA</w:t>
      </w:r>
    </w:p>
    <w:p>
      <w:pPr/>
      <w:r>
        <w:rPr>
          <w:rFonts w:ascii="Cormorant Garamond" w:hAnsi="Cormorant Garamond"/>
          <w:sz w:val="22"/>
        </w:rPr>
        <w:t xml:space="preserve">Ayúdame, Jesús, a despertar de mi siesta espiritual. Concédeme la gracia de la oración para inflamar mi corazón de amor por ti.</w:t>
      </w:r>
    </w:p>
    <w:p>
      <w:pPr/>
      <w:r>
        <w:rPr>
          <w:rFonts w:ascii="Cormorant Garamond" w:hAnsi="Cormorant Garamond"/>
          <w:sz w:val="22"/>
        </w:rPr>
        <w:t xml:space="preserve">📖 LECTURAS DE HOY</w:t>
      </w:r>
    </w:p>
    <w:p>
      <w:pPr/>
      <w:r>
        <w:rPr>
          <w:rFonts w:ascii="Cormorant Garamond" w:hAnsi="Cormorant Garamond"/>
          <w:sz w:val="22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Eclesiástico 15, 15-20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/>
      <w:r>
        <w:rPr>
          <w:rFonts w:ascii="Cormorant Garamond" w:hAnsi="Cormorant Garamond"/>
          <w:sz w:val="22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118, 1-2. 4-5. 17-18. 33-34</w:t>
      </w:r>
    </w:p>
    <w:p>
      <w:pPr/>
      <w:r>
        <w:rPr>
          <w:rFonts w:ascii="Cormorant Garamond" w:hAnsi="Cormorant Garamond"/>
          <w:sz w:val="22"/>
        </w:rPr>
        <w:t xml:space="preserve">R/. Dichoso el que camina en la ley del Señor</w:t>
      </w:r>
    </w:p>
    <w:p>
      <w:pPr/>
      <w:r>
        <w:rPr>
          <w:rFonts w:ascii="Cormorant Garamond" w:hAnsi="Cormorant Garamond"/>
          <w:sz w:val="22"/>
        </w:rPr>
        <w:t xml:space="preserve">SEGUNDA LECTURA</w:t>
      </w:r>
    </w:p>
    <w:p>
      <w:pPr/>
      <w:r>
        <w:rPr>
          <w:rFonts w:ascii="Cormorant Garamond" w:hAnsi="Cormorant Garamond"/>
          <w:sz w:val="22"/>
        </w:rPr>
        <w:t xml:space="preserve">Lectura de la primera carta del apóstol san Pablo a los Corintios 2, 6-10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/>
      <w:r>
        <w:rPr>
          <w:rFonts w:ascii="Cormorant Garamond" w:hAnsi="Cormorant Garamond"/>
          <w:sz w:val="22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Aleluya, Aleluya.</w:t>
      </w:r>
    </w:p>
    <w:p>
      <w:pPr/>
      <w:r>
        <w:rPr>
          <w:rFonts w:ascii="Cormorant Garamond" w:hAnsi="Cormorant Garamond"/>
          <w:sz w:val="22"/>
        </w:rPr>
        <w:t xml:space="preserve">Te doy gracias, Padre, Señor del cielo y de la tierra, porque has revelado los misterios del Reino a la gente sencilla.</w:t>
      </w:r>
    </w:p>
    <w:p>
      <w:pPr/>
      <w:r>
        <w:rPr>
          <w:rFonts w:ascii="Cormorant Garamond" w:hAnsi="Cormorant Garamond"/>
          <w:sz w:val="22"/>
        </w:rPr>
        <w:t xml:space="preserve">Aleluya.</w:t>
      </w:r>
    </w:p>
    <w:p>
      <w:pPr/>
      <w:r>
        <w:rPr>
          <w:rFonts w:ascii="Cormorant Garamond" w:hAnsi="Cormorant Garamond"/>
          <w:sz w:val="22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No he venido a abolir a ley, sino a darle plenitud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5, 17-37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«No crean que he venido a abolir la ley o los profetas; no he venido a abolirlos, sino a darles plenitud. Yo les aseguro que antes se acabarán el cielo y la tierra, que deje de cumplirse hasta la más pequeña letra o coma de la ley. Por lo tanto, el que quebrante uno de estos preceptos menores y enseñe eso a los hombres, será el menor en el Reino de los Cielos; pero el que los cumpla y los enseñe, será grande en el Reino de los cielos. Les aseguro que si su justicia no es mayor que la de los escribas y fariseos, ciertamente no entrarán ustedes en el Reino de los Cielos. Han oído ustedes que se dijo a los antiguos: No matarás y el que mate será llevado ante el tribunal. Pero Yo les digo: Todo el que se enoje con su hermano, será llevado también ante el tribunal; el que insulte a su hermano, será llevado ante el tribunal supremo, y el que lo desprecie, será llevado al fuego del lugar de castigo. Por lo tanto, si cuando vas a poner tu ofrenda sobre el altar, te acuerdas allí mismo de que tu hermano tiene alguna queja contra ti, deja tu ofrenda junto al altar y ve primero a reconciliarte con tu hermano, y vuelve luego a presentar tu ofrenda. Arréglate pronto con tu adversario, mientras vas con él por el camino; no sea que te entregue al juez, el juez al policía y te metan a la cárcel. Te aseguro que no saldrás de allí hasta que hayas pagado el último centavo. También han oído ustedes que se dijo a los antiguos: No cometerás adulterio; pero yo les digo que quien mire con malos deseos a una mujer, ya cometió adulterio con ella en su corazón. Por eso, si tu ojo derecho es para ti ocasión de pecado, arráncatelo y tíralo lejos, por que más te vale perder una parte de tu cuerpo y no que todo él sea arrojado al lugar de castigo. Y si tu mano derecha es para ti ocasión de pecado, córtatela y arrójala lejos de ti, porque más te vale perder una parte de tu cuerpo y no que todo él sea arrojado al lugar de castigo. También se dijo antes: El que se divorcie, que le dé a su mujer un certificado de divorcio; pero Yo les digo que el que se divorcia, salvo el caso de que vivan en unión ilegítima, expone a su mujer al adulterio y el que se casa con una divorciada comete adulterio. Han oído ustedes que se dijo a los antiguos: No jurarás en falso y le cumplirás al Señor lo que le hayas prometido con juramento. Pero Yo les digo: No juren de ninguna manera, ni por el Cielo, que es el trono de Dios; ni por la Tierra, porque es donde Él pone los pies; ni por Jerusalén, que es la ciudad del gran Rey. Tampoco jures por tu cabeza, porque no puedes hacer blanco o negro uno solo de tus cabellos. Digan simplemente sí, cuando es sí; y no, cuando es no. Lo que se diga de más, viene del maligno».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/>
      <w:r>
        <w:rPr>
          <w:rFonts w:ascii="Cormorant Garamond" w:hAnsi="Cormorant Garamond"/>
          <w:sz w:val="22"/>
        </w:rPr>
        <w:t xml:space="preserve">🙂 REFLEXIONES DEL EVANGELIO</w:t>
      </w:r>
    </w:p>
    <w:p>
      <w:pPr/>
      <w:r>
        <w:rPr>
          <w:rFonts w:ascii="Cormorant Garamond" w:hAnsi="Cormorant Garamond"/>
          <w:sz w:val="22"/>
        </w:rPr>
        <w:t xml:space="preserve">«Dios no acepta el sacrificio de los que provocan la desunión: Dios quiere ser pacificado con oraciones de paz. La obligación más bella para Dios es nuestra paz, nuestra concordia» (San Cipriano)</w:t>
      </w:r>
    </w:p>
    <w:p>
      <w:pPr/>
      <w:r>
        <w:rPr>
          <w:rFonts w:ascii="Cormorant Garamond" w:hAnsi="Cormorant Garamond"/>
          <w:sz w:val="22"/>
        </w:rPr>
        <w:t xml:space="preserve">«Rezar por aquel con el que estamos irritados es un hermoso paso en el amor, y es un acto evangelizador» (Francisco)</w:t>
      </w:r>
    </w:p>
    <w:p>
      <w:pPr/>
      <w:r>
        <w:rPr>
          <w:rFonts w:ascii="Cormorant Garamond" w:hAnsi="Cormorant Garamond"/>
          <w:sz w:val="22"/>
        </w:rPr>
        <w:t xml:space="preserve">«‘Con nadie tengáis otra deuda que la del mutuo amor’ (Rm 13,8). La comunión de la Santísima Trinidad es la fuente y el criterio de verdad en toda relación (…)» (Catecismo de la Iglesia Católica, nº 2.845)</w:t>
      </w:r>
    </w:p>
    <w:p>
      <w:pPr/>
      <w:r>
        <w:rPr>
          <w:rFonts w:ascii="Cormorant Garamond" w:hAnsi="Cormorant Garamond"/>
          <w:sz w:val="22"/>
        </w:rPr>
        <w:t xml:space="preserve">PROPÓSITO</w:t>
      </w:r>
    </w:p>
    <w:p>
      <w:pPr/>
      <w:r>
        <w:rPr>
          <w:rFonts w:ascii="Cormorant Garamond" w:hAnsi="Cormorant Garamond"/>
          <w:sz w:val="22"/>
        </w:rPr>
        <w:t xml:space="preserve">Meditaré en mi primer encuentro personal con el Señor y buscaré renovar mi primer amor a través de una buena confesión.</w:t>
      </w:r>
    </w:p>
    <w:p>
      <w:pPr/>
      <w:r>
        <w:rPr>
          <w:rFonts w:ascii="Cormorant Garamond" w:hAnsi="Cormorant Garamond"/>
          <w:sz w:val="22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🙏🏼 Dios te bendiga.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Que cada acción, pensamiento o decisión esté animada por el amor de Dios.</w:t>
      </w:r>
    </w:p>
  </w:body>
</w:document>
</file>