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Miércoles de la V semana del Tiempo de Pascua</w:t>
      </w:r>
    </w:p>
    <w:p>
      <w:pPr/>
      <w:r>
        <w:rPr>
          <w:rFonts w:ascii="Cormorant Garamond" w:hAnsi="Cormorant Garamond"/>
          <w:sz w:val="22"/>
        </w:rPr>
        <w:t xml:space="preserve">Miércoles 6 de mayo de 2026</w:t>
      </w:r>
    </w:p>
    <w:p>
      <w:pPr>
        <w:spacing w:before="160"/>
      </w:pPr>
      <w:r>
        <w:rPr>
          <w:rFonts w:ascii="Cormorant Garamond" w:hAnsi="Cormorant Garamond"/>
          <w:b/>
          <w:sz w:val="24"/>
        </w:rPr>
        <w:t xml:space="preserve">«Permanece junto a mí»</w:t>
      </w:r>
    </w:p>
    <w:p>
      <w:pPr/>
      <w:r>
        <w:rPr>
          <w:rFonts w:ascii="Cormorant Garamond" w:hAnsi="Cormorant Garamond"/>
          <w:sz w:val="22"/>
        </w:rPr>
        <w:t xml:space="preserve">Miércoles de la V semana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Padre Misericordioso, dame la fuerza para permanecer siempre junto a ti para ser fiel y perseverante en mi vida de oración y de apostolado.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R/. (cf 1) Vayamos con alegría al encuentro del Señor. Aleluya. ¡Qué alegría sentí, cuando me dijeron:“Vayamos a la casa del Señor”! Y hoy estamos aquí, Jerusalén, Jubilosos, delante de tus puertas. R. Vayamos con alegría al encuentro del Señor. Aleluya. A ti, Jerusalén, suben las tribus, las tribus del Señor, según lo que 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Permanezcan en mí y yo en ustedes, dice el Señor; el que permanece en mí da fruto abundante.</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15, 1-8</w:t>
      </w:r>
    </w:p>
    <w:p>
      <w:pPr/>
      <w:r>
        <w:rPr>
          <w:rFonts w:ascii="Cormorant Garamond" w:hAnsi="Cormorant Garamond"/>
          <w:sz w:val="22"/>
        </w:rPr>
        <w:t xml:space="preserve">En aquel tiempo, Jesús dijo a sus discípulos: “Yo soy la verdadera vid y mi Padre es el viñador. Al sarmiento que no da fruto en mí, él lo arranca, y al que da fruto lo poda para que dé más fruto. Ustedes ya están purificados por las palabras que les he dicho. Permanezcan en mí y yo en ustedes. Como el sarmiento no puede dar fruto por sí mismo, si no permanece en la vid, así tampoco ustedes, si no permanecen en mí. Yo soy la vid, ustedes los sarmientos; el que permanece en mí y yo en él, ése da fruto abundante, porque sin mí nada pueden hacer. Al que no permanece en mí se le echa fuera, como al sarmiento, y se seca; luego lo recogen, lo arrojan al fuego y arde. Si permanecen en mí y mis palabras permanecen en ustedes, pidan lo que quieran y se les concederá. La gloria de mi Padre consiste en que den mucho fruto y se manifiesten, así como discípulos míos”.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«Donde está Jesucristo allí está la Iglesia Católica» (San Ignacio de Antioquía)</w:t>
      </w:r>
    </w:p>
    <w:p>
      <w:pPr/>
      <w:r>
        <w:rPr>
          <w:rFonts w:ascii="Cormorant Garamond" w:hAnsi="Cormorant Garamond"/>
          <w:sz w:val="22"/>
        </w:rPr>
        <w:t xml:space="preserve">«Nosotros somos los sarmientos. Los sarmientos no son autosuficientes, sino que dependen totalmente de la vid, en donde se encuentra la fuente de su vida» (Francisco)</w:t>
      </w:r>
    </w:p>
    <w:p>
      <w:pPr/>
      <w:r>
        <w:rPr>
          <w:rFonts w:ascii="Cormorant Garamond" w:hAnsi="Cormorant Garamond"/>
          <w:sz w:val="22"/>
        </w:rPr>
        <w:t xml:space="preserve">«Desde el comienzo, Jesús asoció a sus discípulos a su vida; les reveló el Misterio del Reino; les dio parte en su misión, en su alegría y en sus sufrimientos. Jesús habla de una comunión todavía más íntima entre Él y los que le sigan: ‘Permaneced en Mí, como yo en vosotros... Yo soy la vid y vosotros los sarmientos’ (Jn 15,4-5). Anuncia una comunión misteriosa y real entre su propio cuerpo y el nuestro» (Catecismo de la Iglesia Católica, nº 787)</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Me acercaré a esa persona, con quien llevo tiempo de no frecuentar, para buscar el re encuentro que pueda fortalecer nuestra amistad.</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