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XI semana del Tiempo ordinario</w:t>
      </w:r>
    </w:p>
    <w:p>
      <w:pPr/>
      <w:r>
        <w:rPr>
          <w:rFonts w:ascii="Cormorant Garamond" w:hAnsi="Cormorant Garamond"/>
          <w:sz w:val="22"/>
        </w:rPr>
        <w:t xml:space="preserve">Viernes 19 de junio de 2026</w:t>
      </w:r>
    </w:p>
    <w:p>
      <w:pPr>
        <w:spacing w:before="160"/>
      </w:pPr>
      <w:r>
        <w:rPr>
          <w:rFonts w:ascii="Cormorant Garamond" w:hAnsi="Cormorant Garamond"/>
          <w:b/>
          <w:sz w:val="24"/>
        </w:rPr>
        <w:t xml:space="preserve">«No atesoréis tesoros en la tierra»</w:t>
      </w:r>
    </w:p>
    <w:p>
      <w:pPr/>
      <w:r>
        <w:rPr>
          <w:rFonts w:ascii="Cormorant Garamond" w:hAnsi="Cormorant Garamond"/>
          <w:sz w:val="22"/>
        </w:rPr>
        <w:t xml:space="preserve">Viernes de la 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segundo libro de los Reyes (11, 1-4. 9-18. 20)</w:t>
      </w:r>
    </w:p>
    <w:p>
      <w:pPr/>
      <w:r>
        <w:rPr>
          <w:rFonts w:ascii="Cormorant Garamond" w:hAnsi="Cormorant Garamond"/>
          <w:sz w:val="22"/>
        </w:rPr>
        <w:t xml:space="preserve">Por aquel entonces, Atalía, madre del rey Ocozías, viendo que había muerto su hijo, decidió exterminar a toda la familia real. Pero Yehosebá, hija del rey Joram y hermana de Ocozías, tomó a su sobrino Joás y lo sacó a escondidas de entre los hijos del rey, cuando los estaban asesinando, para ocultarlo de Atalía. Escondió al niño y a su nodriza, y así el niño pudo escapar de la muerte. Seis años estuvo oculto con ella en el templo del Señor, y entre tanto Atalía reinó en el país. El año séptimo, el sacerdote Yehoyadá mandó llamar a los oficiales del ejército y a los soldados de éstos, los introdujo en el templo del Señor, les mostró al hijo del rey e hizo con ellos un pacto con juramento, de cuidar al hijo del rey. Los oficiales cumplieron el pacto que habían hecho con el sacerdote Yehoyadá. Cada cual se puso al frente de sus hombres, que entraban de guardia el sábado o terminaban su guardia el sábado, y se presentaron ante el sacerdote Yehoyadá. Este les entregó las lanzas y los escudos del rey David, que estaban en el templo del Señor. Cuando los soldados de la guardia, con las armas en la mano, se pusieron en fila desde el lado sur hasta el lado norte del templo, rodeando el altar, Yehoyadá sacó al hijo del rey, le puso la diadema y las insignias reales y lo ungió. Entonces todos aplaudieron y gritaron: “¡Viva el rey!” Cuando Atalía escuchó el clamor popular, fue al templo del Señor, donde estaba reunida la gente. Entonces vio al rey, que estaba de pie sobre el estrado, según la costumbre, a los oficiales del ejército y a los heraldos en torno al rey, y a todo el pueblo que daba muestras de gran alegría, mientras sonaban las trompetas. Entonces Atalía rasgó sus vestiduras y gritó: “¡Traición, traición!” El sacerdote Yehoyadá dio esta orden a los oficiales: “Sáquenla del templo y maten al que la siga”. El sacerdote les había dicho: “No podemos matarla en el templo del Señor”. Así pues, los guardias la llevaron hasta el palacio real y le dieron muerte en la puerta de los caballos. Entonces el sacerdote Yehoyadá renovó la alianza entre el Señor, el rey y el pueblo, por la cual ellos serían el pueblo del Señor. Todo el pueblo penetró en el templo de Baal y lo destrozaron; destruyeron completamente el altar y sus estatuas, y a Matán, sacerdote de Baal, le dieron muerte delante del altar. El sacerdote Yehoyadá puso centinelas en el templo del Señor. Todo el pueblo se llenó de alegría y la ciudad quedó tranquila. Atalía había sido muerta en el palacio real.</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131</w:t>
      </w:r>
    </w:p>
    <w:p>
      <w:pPr/>
      <w:r>
        <w:rPr>
          <w:rFonts w:ascii="Cormorant Garamond" w:hAnsi="Cormorant Garamond"/>
          <w:sz w:val="22"/>
        </w:rPr>
        <w:t xml:space="preserve">R/. Dios le dará el trono de su padre David.</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Dichosos los pobres de espíritu, porque de ellos es el Reino de los cielos.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(6, 19-23)</w:t>
      </w:r>
    </w:p>
    <w:p>
      <w:pPr/>
      <w:r>
        <w:rPr>
          <w:rFonts w:ascii="Cormorant Garamond" w:hAnsi="Cormorant Garamond"/>
          <w:sz w:val="22"/>
        </w:rPr>
        <w:t xml:space="preserve">En aquel tiempo, Jesús dijo a sus discípulos: “No acumulen ustedes tesoros en la tierra, donde la polilla y el moho los destruyen, donde los ladrones perforan las paredes y se los roban. Más bien acumulen tesoros en el cielo, donde ni la polilla ni el moho los destruyen, ni hay ladrones que perforen las paredes y se los roben; porque donde está tu tesoro, ahí también está tu corazón. Tus ojos son la luz de tu cuerpo; de manera que, si tus ojos están sanos, todo tu cuerpo tendrá luz. Pero si tus ojos están enfermos, todo tu cuerpo tendrá oscuridad. Y si lo que en ti debería ser luz, no es más que oscuridad, ¡qué negra no será tu propia oscuridad!”</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«Cuando comienzas a detestar lo que has hecho, entonces tus obras buenas comienzan porque reconoces tus obras malas» (San Agustín)</w:t>
      </w:r>
    </w:p>
    <w:p>
      <w:pPr/>
      <w:r>
        <w:rPr>
          <w:rFonts w:ascii="Cormorant Garamond" w:hAnsi="Cormorant Garamond"/>
          <w:sz w:val="22"/>
        </w:rPr>
        <w:t xml:space="preserve">«Jesús invita a usar las cosas sin egoísmo, sin sed de posesión o de dominio, sino según la lógica de Dios, la lógica de la atención a los demás, la lógica del amor» (Benedicto XVI)</w:t>
      </w:r>
    </w:p>
    <w:p>
      <w:pPr/>
      <w:r>
        <w:rPr>
          <w:rFonts w:ascii="Cormorant Garamond" w:hAnsi="Cormorant Garamond"/>
          <w:sz w:val="22"/>
        </w:rPr>
        <w:t xml:space="preserve">«La confesión de los pecados, incluso desde un punto de vista simplemente humano, nos libera y facilita nuestra reconciliación con los demás. Por la confesión, el hombre se enfrenta a los pecados de que se siente culpable; asume su responsabilidad y, por ello, se abre de nuevo a Dios y a la comunión de la Iglesia con el fin de hacer posible un nuevo futuro» (Catecismo de la Iglesia Católica, nº 1.455)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Iluminar el día de alguien con una buena acción.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