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VI semana del Tiempo de Cuaresma</w:t>
      </w:r>
    </w:p>
    <w:p>
      <w:pPr/>
      <w:r>
        <w:rPr>
          <w:rFonts w:ascii="Cormorant Garamond" w:hAnsi="Cormorant Garamond"/>
          <w:sz w:val="22"/>
        </w:rPr>
        <w:t xml:space="preserve">Miércoles 1 de abril de 2026</w:t>
      </w:r>
    </w:p>
    <w:p>
      <w:pPr>
        <w:spacing w:before="160"/>
      </w:pPr>
      <w:r>
        <w:rPr>
          <w:rFonts w:ascii="Cormorant Garamond" w:hAnsi="Cormorant Garamond"/>
          <w:b/>
          <w:sz w:val="24"/>
        </w:rPr>
        <w:t xml:space="preserve">«Miércoles de la VI semana del Tiempo de Cuaresma»</w:t>
      </w:r>
    </w:p>
    <w:p>
      <w:pPr/>
      <w:r>
        <w:rPr>
          <w:rFonts w:ascii="Cormorant Garamond" w:hAnsi="Cormorant Garamond"/>
          <w:sz w:val="22"/>
        </w:rPr>
        <w:t xml:space="preserve">Miércoles de la semana santa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En este especial periodo de conversión, ayúdame, Señor, a transformar mi actitud para saber pedir perdón por mis caídas y, al mismo tiempo, para tomar una renovado aliento en todo lo que me pidas.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50, 4-9a</w:t>
      </w:r>
    </w:p>
    <w:p>
      <w:pPr/>
      <w:r>
        <w:rPr>
          <w:rFonts w:ascii="Cormorant Garamond" w:hAnsi="Cormorant Garamond"/>
          <w:sz w:val="22"/>
        </w:rPr>
        <w:t xml:space="preserve">El Señor Dios me ha dado una lengua de discípulo; para saber decir al abatido una palabra de aliento. Cada mañana me espabila el oído, para que escuche como los discípulos. El Señor Dios me abrió el oído; yo no resistí ni me eché atrás. Ofrecí la espalda a los que me golpeaban, las mejillas a los que mesaban mi barba; no escondí el rostro ante ultrajes y salivazos. El Señor Dios me ayuda, por eso no sentía los ultrajes; por eso endurecí el rostro como pedernal, sabiendo que no quedaría defraudado. Mi defensor está cerca, ¿quién pleiteará contra mí? Comparezcamos juntos, ¿quién me acusará? Que se acerque. Mirad, el Señor Dios me ayuda, ¿quién me condenará?</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68, 8-10. 21-22. 31 y 33-34</w:t>
      </w:r>
    </w:p>
    <w:p>
      <w:pPr/>
      <w:r>
        <w:rPr>
          <w:rFonts w:ascii="Cormorant Garamond" w:hAnsi="Cormorant Garamond"/>
          <w:sz w:val="22"/>
        </w:rPr>
        <w:t xml:space="preserve">R/. Señor, que me escuche tu gran bondad el día de tu favor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Señor Jesús, rey nuestro, sólo tú has tenido compasión de nuestras faltas.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¿Dónde quieres que te preparemos la cena de Pascua?</w:t>
      </w:r>
    </w:p>
    <w:p>
      <w:pPr/>
      <w:r>
        <w:rPr>
          <w:rFonts w:ascii="Cormorant Garamond" w:hAnsi="Cormorant Garamond"/>
          <w:sz w:val="22"/>
        </w:rPr>
        <w:t xml:space="preserve">† Del santo Evangelio según san Mateo 26, 14-25</w:t>
      </w:r>
    </w:p>
    <w:p>
      <w:pPr/>
      <w:r>
        <w:rPr>
          <w:rFonts w:ascii="Cormorant Garamond" w:hAnsi="Cormorant Garamond"/>
          <w:sz w:val="22"/>
        </w:rPr>
        <w:t xml:space="preserve">En aquel tiempo, uno de los Doce, llamado Judas Iscariote, fue a ver a los sumos sacerdotes y les dijo: “¿Cuánto me dan si les entrego a Jesús?”. Ellos quedaron en darle treinta monedas de plata. Y desde ese momento andaba buscando una oportunidad para entregárselo. El primer día de la fiesta de los panes Ázimos, los discípulos se acercaron a Jesús y le preguntaron: “¿Dónde quieres que te preparemos la cena de Pascua?”. Él respondió: “Vayan a la ciudad, a casa de fulano y díganle: ‘El Maestro dice: Mi hora está ya cerca. Voy a celebrar la Pascua con mis discípulos en tu casa’”. Ellos hicieron lo que Jesús les había ordenado y prepararon la cena de Pascua. Al atardecer, se sentó a la mesa con los Doce y mientras cenaban, les dijo: “Yo les aseguro que uno de ustedes va a entregarme”. Ellos se pusieron muy tristes y comenzaron a preguntarle uno por uno: “¿Acaso soy yo, Señor?”. Él respondió: “El que moja su pan en el mismo plato que Yo, ése va a entregarme. Porque el Hijo del hombre va a morir, como está escrito de él; pero ¡ay de aquel por quien el Hijo del hombre va a ser entregado! Más le valiera a ese hombre no haber nacido”. Entonces preguntó Judas, el que lo iba a entregar: “¿Acaso soy yo, Maestro?”. Jesús le respondió: “Tú lo has dicho”.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«Bendito seas tú, mi Señor Jesucristo, que anunciaste por adelantado tu muerte y, en la Última Cena, consagraste el pan material, convirtiéndolo en tu cuerpo glorioso, y por tu amor lo diste a los apóstoles como memorial de tu dignísima pasión, y les lavaste los pies con tus santas manos preciosas, mostrando así humildemente tu máxima humildad» (Santa Brígida)</w:t>
      </w:r>
    </w:p>
    <w:p>
      <w:pPr/>
      <w:r>
        <w:rPr>
          <w:rFonts w:ascii="Cormorant Garamond" w:hAnsi="Cormorant Garamond"/>
          <w:sz w:val="22"/>
        </w:rPr>
        <w:t xml:space="preserve">«En los próximos días conmemoraremos el enfrentamiento supremo entre la Luz y las Tinieblas. También nosotros debemos situarnos en este contexto, conscientes de nuestra ‘noche’, de nuestras culpas y responsabilidades, si queremos revivir con provecho espiritual el Misterio Pascual» (Benedicto XVI)</w:t>
      </w:r>
    </w:p>
    <w:p>
      <w:pPr/>
      <w:r>
        <w:rPr>
          <w:rFonts w:ascii="Cormorant Garamond" w:hAnsi="Cormorant Garamond"/>
          <w:sz w:val="22"/>
        </w:rPr>
        <w:t xml:space="preserve">«Jesús escogió el tiempo de la Pascua para realizar lo que había anunciado en Cafarnaúm: dar a sus discípulos su Cuerpo y su Sangre» (Catecismo de la Iglesia Católica, nº 1.339)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Meditar en la pasión de Nuestro Señor y pedirle perdón por las veces que le hemos traicionado.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