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Jueves de la IV semana del Tiempo de Pascua</w:t>
      </w:r>
    </w:p>
    <w:p>
      <w:pPr/>
      <w:r>
        <w:rPr>
          <w:rFonts w:ascii="Cormorant Garamond" w:hAnsi="Cormorant Garamond"/>
          <w:sz w:val="22"/>
        </w:rPr>
        <w:t xml:space="preserve">Jueves 30 de abril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«El puesto del servidor»</w:t>
      </w:r>
    </w:p>
    <w:p>
      <w:pPr/>
      <w:r>
        <w:rPr>
          <w:rFonts w:ascii="Cormorant Garamond" w:hAnsi="Cormorant Garamond"/>
          <w:sz w:val="22"/>
        </w:rPr>
        <w:t xml:space="preserve">Jueves de la IV semana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los Hechos de los apóstoles 13, 13-25</w:t>
      </w:r>
    </w:p>
    <w:p>
      <w:pPr/>
      <w:r>
        <w:rPr>
          <w:rFonts w:ascii="Cormorant Garamond" w:hAnsi="Cormorant Garamond"/>
          <w:sz w:val="22"/>
        </w:rPr>
        <w:t xml:space="preserve">Pablo y sus compañeros se hicieron a la mar en Pafos y llegaron a Perge de Panfilia. Juan los dejó y se volvió a Jerusalén; ellos, en cambio, continuaron y desde Perge llegaron a Antioquía de Pisidia. El sábado entraron en la sinagoga y tomaron asiento. Acabada la lectura de la Ley y de los Profetas, los jefes de la sinagoga les mandaron a unos que les dijeran:</w:t>
      </w:r>
    </w:p>
    <w:p>
      <w:pPr/>
      <w:r>
        <w:rPr>
          <w:rFonts w:ascii="Cormorant Garamond" w:hAnsi="Cormorant Garamond"/>
          <w:sz w:val="22"/>
        </w:rPr>
        <w:t xml:space="preserve">«Hermanos, si tenéis una palabra de exhortación para el pueblo, hablad». Pablo se puso en pie y, haciendo seña con la mano de que se callaran, dijo:</w:t>
      </w:r>
    </w:p>
    <w:p>
      <w:pPr/>
      <w:r>
        <w:rPr>
          <w:rFonts w:ascii="Cormorant Garamond" w:hAnsi="Cormorant Garamond"/>
          <w:sz w:val="22"/>
        </w:rPr>
        <w:t xml:space="preserve">«Israelitas y los que teméis a Dios, escuchad: El Dios de este pueblo, Israel, eligió a nuestros padres y multiplicó al pueblo cuando vivían como forasteros en Egipto. Los sacó de allí con brazo poderoso; unos cuarenta años “los cuidó en el desierto”, “aniquiló siete naciones en la tierra de Canaán y les dio en herencia” su territorio; todo ello en el espacio de unos cuatrocientos cincuenta años. Luego les dio jueces hasta el profeta Samuel. Después pidieron un rey, y Dios les dio a Saúl, hijo de Quis, de la tribu de Benjamín, durante cuarenta años. Lo depuso y les suscitó como rey a David, en favor del cual dio testimonio, diciendo: “Encontré a David”, hijo de Jesé, “hombre conforme a mi corazón, que cumplirá todos mis preceptos”. Según lo prometido, Dios sacó de su descendencia un salvador para Israel: Jesús. Juan predicó a todo Israel un bautismo de conversión antes de que llegara Jesús; y, cuando Juan estaba para concluir el curso de su vida, decía: “Yo no soy quien pensáis, pero, mirad, viene uno detrás de mí a quien no merezco desatarle las sandalias de los pies”».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88, 2-3. 21-22. 25 y 27</w:t>
      </w:r>
    </w:p>
    <w:p>
      <w:pPr/>
      <w:r>
        <w:rPr>
          <w:rFonts w:ascii="Cormorant Garamond" w:hAnsi="Cormorant Garamond"/>
          <w:sz w:val="22"/>
        </w:rPr>
        <w:t xml:space="preserve">R/. Cantaré eternamente tus misericordias,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Señor Jesús, testigo fiel, primogénito de entre los muertos, tu amor por nosotros es tan grande, que has lavado nuestras culpas con tu sangre.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13, 16-20</w:t>
      </w:r>
    </w:p>
    <w:p>
      <w:pPr/>
      <w:r>
        <w:rPr>
          <w:rFonts w:ascii="Cormorant Garamond" w:hAnsi="Cormorant Garamond"/>
          <w:sz w:val="22"/>
        </w:rPr>
        <w:t xml:space="preserve">En aquel tiempo, después de lavarles los pies a sus discípulos, Jesús les dijo:</w:t>
      </w:r>
    </w:p>
    <w:p>
      <w:pPr/>
      <w:r>
        <w:rPr>
          <w:rFonts w:ascii="Cormorant Garamond" w:hAnsi="Cormorant Garamond"/>
          <w:sz w:val="22"/>
        </w:rPr>
        <w:t xml:space="preserve">“Yo les aseguro: el sirviente no es más importante que su amo, ni el enviado es mayor que quien lo envía. Si entienden esto y lo ponen en práctica, serán dichosos.</w:t>
      </w:r>
    </w:p>
    <w:p>
      <w:pPr/>
      <w:r>
        <w:rPr>
          <w:rFonts w:ascii="Cormorant Garamond" w:hAnsi="Cormorant Garamond"/>
          <w:sz w:val="22"/>
        </w:rPr>
        <w:t xml:space="preserve">No lo digo por todos ustedes, porque yo sé a quiénes he escogido. Pero esto es para que se cumpla el pasaje de la Escritura, que dice: El que comparte mi pan me ha traicionado. Les digo esto ahora, antes de que suceda, para que, cuando suceda, crean que Yo soy.</w:t>
      </w:r>
    </w:p>
    <w:p>
      <w:pPr/>
      <w:r>
        <w:rPr>
          <w:rFonts w:ascii="Cormorant Garamond" w:hAnsi="Cormorant Garamond"/>
          <w:sz w:val="22"/>
        </w:rPr>
        <w:t xml:space="preserve">Yo les aseguro: el que recibe al que yo envío, me recibe a mí; y el que me recibe a mí, recibe al que me ha enviado”.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«No hay amistad verdadera sino entre aquellos que Tú aúnas entre sí por medio de la caridad» (San Agustín)</w:t>
      </w:r>
    </w:p>
    <w:p>
      <w:pPr/>
      <w:r>
        <w:rPr>
          <w:rFonts w:ascii="Cormorant Garamond" w:hAnsi="Cormorant Garamond"/>
          <w:sz w:val="22"/>
        </w:rPr>
        <w:t xml:space="preserve">«La comunidad evangelizadora se mete con obras y gestos en la vida cotidiana de los demás, tocando la carne sufriente de Cristo. Los evangelizadores tienen así “olor a oveja”» (Francisco)</w:t>
      </w:r>
    </w:p>
    <w:p>
      <w:pPr/>
      <w:r>
        <w:rPr>
          <w:rFonts w:ascii="Cormorant Garamond" w:hAnsi="Cormorant Garamond"/>
          <w:sz w:val="22"/>
        </w:rPr>
        <w:t xml:space="preserve">«Toda su vida, Jesús se muestra como nuestro modelo: Él es el “hombre perfecto” que nos invita a ser sus discípulos y a seguirle: con su anonadamiento, nos ha dado un ejemplo que imitar; con su oración atrae a la oración; con su pobreza, llama a aceptar libremente la privación y las persecuciones» (Catecismo de la Iglesia Católica, nº 520)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Dejarnos habitar por su presencia.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