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fe que discierne los signos</w:t>
      </w:r>
    </w:p>
    <w:p>
      <w:pPr/>
      <w:r>
        <w:rPr>
          <w:rFonts w:ascii="Cormorant Garamond" w:hAnsi="Cormorant Garamond"/>
          <w:sz w:val="22"/>
        </w:rPr>
        <w:t xml:space="preserve">Lectio Divina</w:t>
      </w:r>
    </w:p>
    <w:p>
      <w:pPr/>
      <w:r>
        <w:rPr>
          <w:rFonts w:ascii="Cormorant Garamond" w:hAnsi="Cormorant Garamond"/>
          <w:sz w:val="22"/>
        </w:rPr>
        <w:t xml:space="preserve">Lunes 16 de febrero de 2026</w:t>
      </w:r>
    </w:p>
    <w:p>
      <w:pPr/>
      <w:r>
        <w:rPr>
          <w:rFonts w:ascii="Cormorant Garamond" w:hAnsi="Cormorant Garamond"/>
          <w:sz w:val="22"/>
        </w:rPr>
        <w:t xml:space="preserve">«No hay señal para esta gente.»</w:t>
      </w:r>
    </w:p>
    <w:p>
      <w:pPr/>
      <w:r>
        <w:rPr>
          <w:rFonts w:ascii="Cormorant Garamond" w:hAnsi="Cormorant Garamond"/>
          <w:sz w:val="22"/>
        </w:rPr>
        <w:t xml:space="preserve">Lunes de la VI semana del Tiempo ordinario</w:t>
      </w:r>
    </w:p>
    <w:p>
      <w:pPr/>
      <w:r>
        <w:rPr>
          <w:rFonts w:ascii="Cormorant Garamond" w:hAnsi="Cormorant Garamond"/>
          <w:sz w:val="22"/>
        </w:rPr>
        <w:t xml:space="preserve">san Marcos 8, 11-13</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Marcos (8, 11-13) que nos muestra un encuentro tenso entre Jesús y los fariseos. Estos se acercan a Jesús con una actitud de desafío, pidiéndole una señal del cielo para ponerlo a prueba. Es importante recordar que los fariseos eran un grupo religioso influyente, conocedores de la Ley, pero a menudo con una visión muy particular de cómo debía manifestarse el Mesías y su poder. Su petición no surge de una búsqueda sincera de la verdad, sino de una desconfianza y un deseo de controlar a Jesús.</w:t>
      </w:r>
    </w:p>
    <w:p>
      <w:pPr/>
      <w:r>
        <w:rPr>
          <w:rFonts w:ascii="Cormorant Garamond" w:hAnsi="Cormorant Garamond"/>
          <w:sz w:val="22"/>
        </w:rPr>
        <w:t xml:space="preserve">Jesús, percibiendo la malicia de su corazón, suspira profundamente y les responde con una negativa rotunda: "¿Por qué esta gente pide una señal? Yo les aseguro que a esta gente no se le dará ninguna señal" (Marcos 8, 12). Esta reacción de Jesús nos revela su tristeza ante la ceguera espiritual de quienes, teniendo ante sí la manifestación del Reino de Dios en sus palabras y obras, seguían exigiendo prodigios espectaculares. Tras esta respuesta, Jesús se aparta de ellos y cruza de nuevo el lago, dejando claro que no se prestará a sus juegos ni a sus pruebas de fe vacías.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directamente hoy, queridos hermanos. ¿Con qué actitud nos acercamos nosotros a Dios? ¿Buscamos señales extraordinarias para creer, o somos capaces de reconocer su presencia y su acción en lo ordinario de nuestra vida, en la sencillez de su Palabra y en los sacramentos? A veces, como los fariseos, podemos caer en la tentación de querer imponerle a Dios cómo debe manifestarse, olvidando que Él ya nos ha dado la señal definitiva en Jesucristo, su Hijo, y en su Evangelio.</w:t>
      </w:r>
    </w:p>
    <w:p>
      <w:pPr/>
      <w:r>
        <w:rPr>
          <w:rFonts w:ascii="Cormorant Garamond" w:hAnsi="Cormorant Garamond"/>
          <w:sz w:val="22"/>
        </w:rPr>
        <w:t xml:space="preserve">El Señor nos invita a tener un corazón abierto y humilde, capaz de discernir su voluntad no en lo espectacular, sino en la fe sencilla. La verdadera señal no es un milagro que nos exima de creer, sino la conversión de nuestro propio corazón, la capacidad de amar y servir a nuestros hermanos. ¿Estoy yo buscando a Dios con un corazón sincero o con una actitud de exigencia y prueba? ¿Reconozco las señales de su amor en mi día a día, en la Eucaristía, en el perdón, en la caridad fraterna?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pedimos perdón por las veces que hemos sido como los fariseos, buscando señales externas y espectaculares, olvidando que Tú ya te has manifestado plenamente en tu vida, muerte y resurrección. Ayúdanos a tener un corazón dócil y humilde, capaz de reconocer tu presencia en lo cotidiano, en tu Palabra y en cada hermano. Que nuestra fe no sea una búsqueda de pruebas, sino una entrega confiada a tu amor y a tu voluntad. Ilumínanos para que podamos discernir siempre tu voz y seguir tus pasos, sin exigir más señales que el amor que nos has mostrado.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del Señor. Permite que su Palabra resuene en tu corazón. Siente la invitación a la fe sencilla, a la confianza plena. Permanece en Él, sin prisas, en la quietud de tu alma.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no buscar señales extraordinarias, sino a estar atento a la presencia de Dios en los pequeños detalles de mi jornada, en las personas que encuentre y en la lectura serena de un pasaje del Evangelio.</w:t>
      </w:r>
    </w:p>
  </w:body>
</w:document>
</file>