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Ayuno, oración y limosna en secreto</w:t>
      </w:r>
    </w:p>
    <w:p>
      <w:pPr/>
      <w:r>
        <w:rPr>
          <w:rFonts w:ascii="Cormorant Garamond" w:hAnsi="Cormorant Garamond"/>
          <w:sz w:val="22"/>
        </w:rPr>
        <w:t xml:space="preserve">Lectio Divina</w:t>
      </w:r>
    </w:p>
    <w:p>
      <w:pPr/>
      <w:r>
        <w:rPr>
          <w:rFonts w:ascii="Cormorant Garamond" w:hAnsi="Cormorant Garamond"/>
          <w:sz w:val="22"/>
        </w:rPr>
        <w:t xml:space="preserve">Miércoles 18 de febrero de 2026</w:t>
      </w:r>
    </w:p>
    <w:p>
      <w:pPr/>
      <w:r>
        <w:rPr>
          <w:rFonts w:ascii="Cormorant Garamond" w:hAnsi="Cormorant Garamond"/>
          <w:sz w:val="22"/>
        </w:rPr>
        <w:t xml:space="preserve">«Tu Padre, que ve en lo secreto, te recompensará.»</w:t>
      </w:r>
    </w:p>
    <w:p>
      <w:pPr/>
      <w:r>
        <w:rPr>
          <w:rFonts w:ascii="Cormorant Garamond" w:hAnsi="Cormorant Garamond"/>
          <w:sz w:val="22"/>
        </w:rPr>
        <w:t xml:space="preserve">Miércoles de Ceniza</w:t>
      </w:r>
    </w:p>
    <w:p>
      <w:pPr/>
      <w:r>
        <w:rPr>
          <w:rFonts w:ascii="Cormorant Garamond" w:hAnsi="Cormorant Garamond"/>
          <w:sz w:val="22"/>
        </w:rPr>
        <w:t xml:space="preserve">san Mateo 6, 1-6. 16-18</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Miércoles de Ceniza, en el umbral de la Cuaresma, un tiempo propicio para la conversión y la renovación espiritual. El Evangelio de san Mateo (6, 1-6. 16-18) nos presenta las enseñanzas de Jesús sobre tres pilares fundamentales de la vida cristiana: la limosna, la oración y el ayuno. Jesús no condena estas prácticas en sí mismas, sino la motivación equivocada que puede acompañarlas: el deseo de ser vistos y alabados por los hombres.</w:t>
      </w:r>
    </w:p>
    <w:p>
      <w:pPr/>
      <w:r>
        <w:rPr>
          <w:rFonts w:ascii="Cormorant Garamond" w:hAnsi="Cormorant Garamond"/>
          <w:sz w:val="22"/>
        </w:rPr>
        <w:t xml:space="preserve">El Señor nos invita a vivir estas obras de piedad con autenticidad y humildad, buscando únicamente agradar a Dios. Nos dice: "No hagan sus buenas obras a la vista de los hombres, para que ellos los vean, porque entonces no recibirán recompensa de su Padre que está en los Cielos" (Mateo 6, 1). La clave está en la interioridad, en la sinceridad del corazón, en realizar estas acciones "en lo secreto", sabiendo que nuestro Padre celestial, que "ve en lo secreto", nos recompensará.</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nos interpela directamente en nuestra forma de vivir la fe. ¿Busco el reconocimiento ajeno en mis acciones de caridad, en mis momentos de oración o en mis sacrificios? Jesús nos invita a una profunda revisión de nuestras intenciones. La Cuaresma es una oportunidad para despojarnos de la vanidad y el orgullo, y centrarnos en la relación personal e íntima con Dios.</w:t>
      </w:r>
    </w:p>
    <w:p>
      <w:pPr/>
      <w:r>
        <w:rPr>
          <w:rFonts w:ascii="Cormorant Garamond" w:hAnsi="Cormorant Garamond"/>
          <w:sz w:val="22"/>
        </w:rPr>
        <w:t xml:space="preserve">La limosna, la oración y el ayuno son medios poderosos para crecer en el amor a Dios y al prójimo. Sin embargo, su eficacia no reside en la visibilidad externa, sino en la pureza del corazón que las inspira. El Señor nos llama a una conversión auténtica, a un cambio de mentalidad que nos lleve a buscar la aprobación de Dios por encima de la de los hombres. Es un camino de humildad y confianza en que Dios conoce nuestras necesidades y deseos más profundos, y Él nos recompensará con su gracia y su amor.</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en este inicio de la Cuaresma, te pedimos la gracia de la sinceridad. Ayúdanos a vivir la limosna, la oración y el ayuno no para ser vistos o elogiados, sino para crecer en nuestro amor por Ti y por nuestros hermanos. Que nuestras acciones broten de un corazón humilde y deseoso de agradarte solo a Ti. Que podamos encontrar en el silencio y en lo secreto el verdadero encuentro contigo, nuestro Padre que ve y nos ama.</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acogiendo la Palabra de Jesús. Deja que resuene en tu corazón la invitación a la autenticidad y a la confianza en el Padre que ve en lo secreto. Descansa en su presencia amorosa.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en algún momento del día, realizaré una pequeña obra de caridad, una oración o un ayuno, buscando hacerlo de manera completamente discreta, sin que nadie más lo sepa, ofreciéndolo solo a Dios.</w:t>
      </w:r>
    </w:p>
  </w:body>
</w:document>
</file>