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Las Tentaciones de Jesús en el Desierto</w:t>
      </w:r>
    </w:p>
    <w:p>
      <w:pPr/>
      <w:r>
        <w:rPr>
          <w:rFonts w:ascii="Cormorant Garamond" w:hAnsi="Cormorant Garamond"/>
          <w:sz w:val="22"/>
        </w:rPr>
        <w:t xml:space="preserve">Lectio Divina</w:t>
      </w:r>
    </w:p>
    <w:p>
      <w:pPr/>
      <w:r>
        <w:rPr>
          <w:rFonts w:ascii="Cormorant Garamond" w:hAnsi="Cormorant Garamond"/>
          <w:sz w:val="22"/>
        </w:rPr>
        <w:t xml:space="preserve">Domingo 22 de febrero de 2026</w:t>
      </w:r>
    </w:p>
    <w:p>
      <w:pPr/>
      <w:r>
        <w:rPr>
          <w:rFonts w:ascii="Cormorant Garamond" w:hAnsi="Cormorant Garamond"/>
          <w:sz w:val="22"/>
        </w:rPr>
        <w:t xml:space="preserve">«No sólo de pan vive el hombre, sino de toda palabra que sale de la boca de Dios.»</w:t>
      </w:r>
    </w:p>
    <w:p>
      <w:pPr/>
      <w:r>
        <w:rPr>
          <w:rFonts w:ascii="Cormorant Garamond" w:hAnsi="Cormorant Garamond"/>
          <w:sz w:val="22"/>
        </w:rPr>
        <w:t xml:space="preserve">Domingo de la I semana del Tiempo de Cuaresma</w:t>
      </w:r>
    </w:p>
    <w:p>
      <w:pPr/>
      <w:r>
        <w:rPr>
          <w:rFonts w:ascii="Cormorant Garamond" w:hAnsi="Cormorant Garamond"/>
          <w:sz w:val="22"/>
        </w:rPr>
        <w:t xml:space="preserve">san Mateo 4, 1-11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el Evangelio de San Mateo (4, 1-11) que nos narra un episodio crucial al inicio del ministerio público de Jesús: las tentaciones en el desierto. Inmediatamente después de su bautismo, el Espíritu Santo conduce a Jesús al desierto para ser tentado por el diablo. Allí, tras cuarenta días y cuarenta noches de ayuno, experimenta el hambre, una necesidad humana fundamental.</w:t>
      </w:r>
    </w:p>
    <w:p>
      <w:pPr/>
      <w:r>
        <w:rPr>
          <w:rFonts w:ascii="Cormorant Garamond" w:hAnsi="Cormorant Garamond"/>
          <w:sz w:val="22"/>
        </w:rPr>
        <w:t xml:space="preserve">El tentador se presenta con tres propuestas. Primero, desafía a Jesús a transformar piedras en pan, apelando a su hambre y a su poder divino. Luego, lo invita a arrojarse desde el pináculo del Templo para que los ángeles lo salven, buscando una demostración espectacular de su divinidad. Finalmente, le ofrece todos los reinos del mundo y su gloria si se postra y lo adora. Jesús, en cada ocasión, responde con la Palabra de Dios, desenmascarando la falsedad de las promesas del diablo y reafirmando su total confianza y obediencia al Padre. Al final, el diablo lo deja y los ángeles vienen a servirle.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profundamente en nuestra propia vida, especialmente en este tiempo de Cuaresma. Las tentaciones de Jesús no son ajenas a nuestras propias luchas. La primera tentación, la del pan, nos invita a reflexionar sobre nuestras necesidades materiales. ¿Buscamos satisfacerlas a cualquier costo, olvidando que nuestra vida no se reduce solo a lo material, sino que se nutre de la Palabra de Dios y de su voluntad? ¿Confiamos en que el Señor proveerá lo necesario, o nos dejamos llevar por la ansiedad y la autosuficiencia?</w:t>
      </w:r>
    </w:p>
    <w:p>
      <w:pPr/>
      <w:r>
        <w:rPr>
          <w:rFonts w:ascii="Cormorant Garamond" w:hAnsi="Cormorant Garamond"/>
          <w:sz w:val="22"/>
        </w:rPr>
        <w:t xml:space="preserve">La segunda tentación, la del poder y la gloria, nos invita a examinar dónde ponemos nuestra seguridad. ¿Buscamos el reconocimiento humano, la admiración, o estamos dispuestos a vivir una fe sencilla y humilde, confiando en la providencia de Dios sin exigir pruebas espectaculares? Finalmente, la tercera tentación, la de la adoración al mal, nos confronta con la raíz de toda idolatría. ¿Hay algo en nuestra vida que adoramos más que a Dios? ¿Estamos dispuestos a renunciar a todo aquello que nos aparta de Él para servirle solo a Él?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desierto de nuestra vida, te pedimos la gracia de tu Espíritu Santo para reconocer las tentaciones que nos asaltan. Concédenos la fortaleza para responder con tu Palabra, para no ceder ante el hambre de lo material, la sed de poder o la vanidad, ni ante la tentación de apartarnos de Ti. Ayúdanos a confiar plenamente en tu providencia y a adorarte solo a Ti, fuente de toda vida y verdad. Que tu ejemplo nos guíe para vivir con fidelidad y obediencia al Padre.</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 Dios. Permite que la Palabra que has escuchado y meditado resuene en tu corazón. Siente la fuerza de Jesús al resistir la tentación y confía en que esa misma fuerza está disponible para ti.</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identificar una 'tentación' recurrente en mi vida (puede ser una preocupación excesiva por lo material, el deseo de control o la búsqueda de aprobación) y, al reconocerla, recordaré la frase de Jesús: 'No sólo de pan vive el hombre, sino de toda palabra que sale de la boca de Dios' (Mateo 4, 4) o 'Adorarás al Señor tu Dios y a Él solo servirás' (Mateo 4, 10).</w:t>
      </w:r>
    </w:p>
  </w:body>
</w:document>
</file>