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Justicia que Transforma el Corazón</w:t>
      </w:r>
    </w:p>
    <w:p>
      <w:pPr/>
      <w:r>
        <w:rPr>
          <w:rFonts w:ascii="Cormorant Garamond" w:hAnsi="Cormorant Garamond"/>
          <w:sz w:val="22"/>
        </w:rPr>
        <w:t xml:space="preserve">Lectio Divina</w:t>
      </w:r>
    </w:p>
    <w:p>
      <w:pPr/>
      <w:r>
        <w:rPr>
          <w:rFonts w:ascii="Cormorant Garamond" w:hAnsi="Cormorant Garamond"/>
          <w:sz w:val="22"/>
        </w:rPr>
        <w:t xml:space="preserve">Viernes 27 de febrero de 2026</w:t>
      </w:r>
    </w:p>
    <w:p>
      <w:pPr/>
      <w:r>
        <w:rPr>
          <w:rFonts w:ascii="Cormorant Garamond" w:hAnsi="Cormorant Garamond"/>
          <w:sz w:val="22"/>
        </w:rPr>
        <w:t xml:space="preserve">«Si tu justicia no es más perfecta que la de los fariseos, no entrarás en el Reino de los Cielos.»</w:t>
      </w:r>
    </w:p>
    <w:p>
      <w:pPr/>
      <w:r>
        <w:rPr>
          <w:rFonts w:ascii="Cormorant Garamond" w:hAnsi="Cormorant Garamond"/>
          <w:sz w:val="22"/>
        </w:rPr>
        <w:t xml:space="preserve">Viernes de la I semana del Tiempo de Cuaresma</w:t>
      </w:r>
    </w:p>
    <w:p>
      <w:pPr/>
      <w:r>
        <w:rPr>
          <w:rFonts w:ascii="Cormorant Garamond" w:hAnsi="Cormorant Garamond"/>
          <w:sz w:val="22"/>
        </w:rPr>
        <w:t xml:space="preserve">san Mateo 5, 20-26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Mateo, en el corazón del Sermón de la Montaña, donde Jesús profundiza en el sentido de la Ley. Hoy, el Señor nos interpela con una afirmación contundente: 'Yo les declaro que si la justicia de ustedes no es superior a la de los fariseos y maestros de la Ley, no entrarán en el Reino de los Cielos' (Mateo 5, 20). Jesús no viene a abolir la Ley, sino a darle plenitud, a llevarla a su sentido más profundo, aquel que brota del amor y de la transformación interior.</w:t>
      </w:r>
    </w:p>
    <w:p>
      <w:pPr/>
      <w:r>
        <w:rPr>
          <w:rFonts w:ascii="Cormorant Garamond" w:hAnsi="Cormorant Garamond"/>
          <w:sz w:val="22"/>
        </w:rPr>
        <w:t xml:space="preserve">El pasaje continúa con ejemplos concretos que ilustran esta nueva justicia. Jesús no se queda en la mera observancia externa del precepto 'No matarás', sino que va a la raíz del problema: la ira, el insulto, el desprecio hacia el hermano (Mateo 5, 21-22). Nos invita a la reconciliación antes de presentar nuestra ofrenda, a buscar la paz con el prójimo con urgencia, antes de que sea demasiado tarde (Mateo 5, 23-26). La justicia que nos propone es una justicia del corazón, que busca la reconciliación y la comunión, y no se contenta con evitar el mal externo.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una profunda revisión de nuestra propia vida cristiana. ¿Cómo vivimos la justicia que Jesús nos pide? A menudo, podemos caer en la tentación de una religiosidad superficial, que se conforma con cumplir preceptos externos, como lo hacían los fariseos. Sin embargo, el Señor nos llama a ir más allá, a examinar las intenciones de nuestro corazón, a purificar nuestros sentimientos y actitudes hacia los demás.</w:t>
      </w:r>
    </w:p>
    <w:p>
      <w:pPr/>
      <w:r>
        <w:rPr>
          <w:rFonts w:ascii="Cormorant Garamond" w:hAnsi="Cormorant Garamond"/>
          <w:sz w:val="22"/>
        </w:rPr>
        <w:t xml:space="preserve">¿Hay en mi corazón algún rencor, alguna ira no resuelta, alguna palabra dura que he dirigido o que guardo contra mi hermano? Jesús nos urge a la reconciliación, a buscar la paz antes de acercarnos al altar. Esta Cuaresma es una oportunidad preciosa para revisar nuestras relaciones, para sanar heridas y para perdonar, para que nuestra ofrenda sea verdaderamente agradable a Dios. La justicia que Dios espera de nosotros es la del amor que se traduce en gestos concretos de perdón y de búsqueda de la comunión.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concédenos la gracia de comprender y vivir la justicia que brota de tu corazón. Ayúdanos a ir más allá de las apariencias, a examinar nuestras intenciones y a purificar nuestros sentimientos. Te pedimos perdón por las veces que hemos permitido que la ira o el rencor aniden en nuestro interior. Danos la fuerza para buscar la reconciliación con nuestros hermanos, para que nuestra vida sea una ofrenda viva y agradable a ti, y así podamos entrar en tu Reino.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Contempla la misericordia de Jesús que te invita a la reconciliación y a una justicia más profunda, la de un corazón transformado por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activamente la reconciliación con alguien con quien tenga alguna dificultad, o al menos rezaré por esa persona y pediré a Dios un corazón más compasivo hacia ella.</w:t>
      </w:r>
    </w:p>
  </w:body>
</w:document>
</file>