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Camino de Emaús</w:t>
      </w:r>
    </w:p>
    <w:p>
      <w:pPr/>
      <w:r>
        <w:rPr>
          <w:rFonts w:ascii="Cormorant Garamond" w:hAnsi="Cormorant Garamond"/>
          <w:sz w:val="22"/>
        </w:rPr>
        <w:t xml:space="preserve">Lectio Divina</w:t>
      </w:r>
    </w:p>
    <w:p>
      <w:pPr/>
      <w:r>
        <w:rPr>
          <w:rFonts w:ascii="Cormorant Garamond" w:hAnsi="Cormorant Garamond"/>
          <w:sz w:val="22"/>
        </w:rPr>
        <w:t xml:space="preserve">Miércoles 8 de abril de 2026</w:t>
      </w:r>
    </w:p>
    <w:p>
      <w:pPr/>
      <w:r>
        <w:rPr>
          <w:rFonts w:ascii="Cormorant Garamond" w:hAnsi="Cormorant Garamond"/>
          <w:sz w:val="22"/>
        </w:rPr>
        <w:t xml:space="preserve">«Se les abrieron los ojos y lo reconocieron.»</w:t>
      </w:r>
    </w:p>
    <w:p>
      <w:pPr/>
      <w:r>
        <w:rPr>
          <w:rFonts w:ascii="Cormorant Garamond" w:hAnsi="Cormorant Garamond"/>
          <w:sz w:val="22"/>
        </w:rPr>
        <w:t xml:space="preserve">Miércoles de la I semana del Tiempo de Pascua</w:t>
      </w:r>
    </w:p>
    <w:p>
      <w:pPr/>
      <w:r>
        <w:rPr>
          <w:rFonts w:ascii="Cormorant Garamond" w:hAnsi="Cormorant Garamond"/>
          <w:sz w:val="22"/>
        </w:rPr>
        <w:t xml:space="preserve">san Lucas 24, 13-35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relato conmovedor de los discípulos de Emaús, narrado en el Evangelio de San Lucas (24, 13-35). Dos discípulos, desanimados y con el corazón apesadumbrado por los acontecimientos de la crucifixión de Jesús, caminan alejándose de Jerusalén. Han perdido la esperanza, pues aquel en quien habían puesto sus expectativas ha muerto. Mientras conversan, un forastero se une a ellos, y sin que lo reconozcan, comienza a explicarles las Escrituras, "empezando por Moisés y recorriendo todos los profetas, les explicó todo lo que se refería a él en las Escrituras" (Lucas 24, 27).</w:t>
      </w:r>
    </w:p>
    <w:p>
      <w:pPr/>
      <w:r>
        <w:rPr>
          <w:rFonts w:ascii="Cormorant Garamond" w:hAnsi="Cormorant Garamond"/>
          <w:sz w:val="22"/>
        </w:rPr>
        <w:t xml:space="preserve">Es interesante notar cómo Jesús, resucitado, se hace presente en medio de su tristeza e incomprensión. No los reprende por su falta de fe, sino que pacientemente les ilumina la Palabra de Dios. Su corazón arde mientras escuchan, pero aún no lo reconocen. Es en el gesto de "tomar el pan, pronunciar la bendición, partirlo y dárselo" (Lucas 24, 30) cuando sus ojos se abren y lo identifican. La Eucaristía se revela como el lugar privilegiado del encuentro con el Señor resucitado, el mismo gesto de la Última Cena. Inmediatamente, llenos de gozo, vuelven a Jerusalén para anunciar lo que han visto y oído.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nuestras propias desilusiones y momentos de oscuridad. ¿Cuántas veces, como los discípulos de Emaús, caminamos con el corazón entristecido, sin reconocer la presencia de Jesús a nuestro lado? Él, con su infinita misericordia, se acerca a nosotros, a menudo bajo la apariencia de un forastero, a través de un hermano, en un acontecimiento inesperado, o en el silencio de la oración.</w:t>
      </w:r>
    </w:p>
    <w:p>
      <w:pPr/>
      <w:r>
        <w:rPr>
          <w:rFonts w:ascii="Cormorant Garamond" w:hAnsi="Cormorant Garamond"/>
          <w:sz w:val="22"/>
        </w:rPr>
        <w:t xml:space="preserve">La Palabra de Dios es la lámpara que ilumina nuestro camino. Cuando nos sentimos perdidos, es en las Escrituras donde el Señor nos habla, nos consuela y nos da nueva esperanza. ¿Permito que su Palabra arda en mi corazón, abriendo mis ojos a su presencia? Y, sobre todo, ¿reconozco al Señor en el Pan partido, en la Eucaristía, fuente y cumbre de nuestra fe? Es allí donde nuestra fe se reaviva y donde encontramos la fuerza para volver a anunciar su resurrección al mundo.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que abras nuestros ojos y nuestro corazón para reconocerte en el camino de nuestra vida. Que tu Palabra arda en nosotros, disipando toda tristeza y desesperanza. Te rogamos que nos alimentes con el Pan de la Vida, para que, fortalecidos por tu presencia eucarística, podamos ser testigos gozosos de tu resurrección y anunciar con valentía que Tú vives y reinas por los siglos de los siglos.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Descansa en el silencio, permitiendo que la imagen de Jesús caminando junto a los discípulos de Emaús impregne tu corazón. Siente cómo tu propio corazón arde al escuchar su voz. Permanece en su presencia, sabiendo que Él está contigo.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leer un pasaje breve del Evangelio con atención, pidiendo al Espíritu Santo que ilumine mi corazón y me ayude a reconocer la presencia de Jesús en mi día a día, especialmente en los momentos de dificultad.</w:t>
      </w:r>
    </w:p>
  </w:body>
</w:document>
</file>