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Id por todo el mundo</w:t>
      </w:r>
    </w:p>
    <w:p>
      <w:pPr/>
      <w:r>
        <w:rPr>
          <w:rFonts w:ascii="Cormorant Garamond" w:hAnsi="Cormorant Garamond"/>
          <w:sz w:val="22"/>
        </w:rPr>
        <w:t xml:space="preserve">Lectio Divina</w:t>
      </w:r>
    </w:p>
    <w:p>
      <w:pPr/>
      <w:r>
        <w:rPr>
          <w:rFonts w:ascii="Cormorant Garamond" w:hAnsi="Cormorant Garamond"/>
          <w:sz w:val="22"/>
        </w:rPr>
        <w:t xml:space="preserve">Sábado 11 de abril de 2026</w:t>
      </w:r>
    </w:p>
    <w:p>
      <w:pPr/>
      <w:r>
        <w:rPr>
          <w:rFonts w:ascii="Cormorant Garamond" w:hAnsi="Cormorant Garamond"/>
          <w:sz w:val="22"/>
        </w:rPr>
        <w:t xml:space="preserve">«Id por todo el mundo y anuncien la Buena Nueva a toda la creación.»</w:t>
      </w:r>
    </w:p>
    <w:p>
      <w:pPr/>
      <w:r>
        <w:rPr>
          <w:rFonts w:ascii="Cormorant Garamond" w:hAnsi="Cormorant Garamond"/>
          <w:sz w:val="22"/>
        </w:rPr>
        <w:t xml:space="preserve">Sábado de la I semana del Tiempo de Pascua</w:t>
      </w:r>
    </w:p>
    <w:p>
      <w:pPr/>
      <w:r>
        <w:rPr>
          <w:rFonts w:ascii="Cormorant Garamond" w:hAnsi="Cormorant Garamond"/>
          <w:sz w:val="22"/>
        </w:rPr>
        <w:t xml:space="preserve">san Marcos 16, 9-15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Marcos, en el capítulo 16, versículos del 9 al 15. Este pasaje, que cierra el Evangelio, nos presenta las apariciones de Jesús resucitado y el encargo misionero que da a sus discípulos. Después de su resurrección, Jesús se aparece primero a María Magdalena, quien fue a comunicarlo a los que habían estado con Él, pero ellos no le creyeron (Marcos 16, 9-11). Luego se aparece a dos de ellos que iban de camino, y tampoco a ellos les creyeron cuando regresaron a contarlo a los demás (Marcos 16, 12-13).</w:t>
      </w:r>
    </w:p>
    <w:p>
      <w:pPr/>
      <w:r>
        <w:rPr>
          <w:rFonts w:ascii="Cormorant Garamond" w:hAnsi="Cormorant Garamond"/>
          <w:sz w:val="22"/>
        </w:rPr>
        <w:t xml:space="preserve">Finalmente, Jesús se aparece a los once apóstoles mientras estaban a la mesa. Es un momento crucial donde les reprocha su incredulidad y su dureza de corazón por no haber creído a quienes lo habían visto resucitado (Marcos 16, 14). Tras este reproche, les confía la misión fundamental de la Iglesia: "Id por todo el mundo y anuncien la Buena Nueva a toda la creación" (Marcos 16, 15). Este mandato es el culmen de su ministerio y el inicio de la evangelización que se extenderá por todas las naciones.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profundamente. La incredulidad de los discípulos, a pesar de los testimonios de quienes habían visto al Señor resucitado, nos invita a examinar nuestra propia fe. ¿Con qué facilidad dudamos de la presencia de Dios en nuestras vidas, o de la verdad de su Palabra, especialmente cuando las circunstancias son difíciles? El reproche de Jesús no es para condenar, sino para abrir sus corazones y los nuestros a la realidad de su victoria sobre la muerte.</w:t>
      </w:r>
    </w:p>
    <w:p>
      <w:pPr/>
      <w:r>
        <w:rPr>
          <w:rFonts w:ascii="Cormorant Garamond" w:hAnsi="Cormorant Garamond"/>
          <w:sz w:val="22"/>
        </w:rPr>
        <w:t xml:space="preserve">El mandato misionero de Jesús, "Id por todo el mundo y anuncien la Buena Nueva a toda la creación", no es solo para los apóstoles de aquel tiempo, sino para cada uno de nosotros, bautizados y confirmados. ¿Cómo estamos anunciando la Buena Noticia en nuestro propio mundo, en nuestra familia, en nuestro trabajo, en nuestro entorno social? No se trata siempre de grandes gestos, sino de un testimonio de vida coherente, de palabras de esperanza, de gestos de caridad que reflejen el amor de Cristo. La Buena Noticia es que Cristo ha resucitado, y esta verdad debe transformar nuestra existencia y nuestra manera de relacionarnos con los demás.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resurrección, que es fuente de nuestra esperanza. Perdona nuestra incredulidad y la dureza de nuestro corazón, que a menudo nos impide reconocer tu presencia y tu acción en nuestras vidas. Abre nuestros oídos para escuchar tu Palabra y nuestros ojos para ver tu amor. Concédenos la gracia de ser fieles testigos de tu Evangelio, para que, con nuestra vida y nuestras palabras, podamos anunciar la Buena Nueva a todos los que nos rodean. Que tu Espíritu Santo nos impulse a ir por el mundo, llevando tu paz y tu alegría.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del Señor resucitado. Deja que la Palabra "Id por todo el mundo y anuncien la Buena Nueva" resuene en tu corazón. Descansa en su amor y en su llamado.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compartir una palabra de esperanza o un gesto de caridad con alguien de mi entorno, llevando así la Buena Nueva de Cristo resucitado.</w:t>
      </w:r>
    </w:p>
  </w:body>
</w:document>
</file>