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El que viene de arriba</w:t>
      </w:r>
    </w:p>
    <w:p>
      <w:pPr/>
      <w:r>
        <w:rPr>
          <w:rFonts w:ascii="Cormorant Garamond" w:hAnsi="Cormorant Garamond"/>
          <w:sz w:val="22"/>
        </w:rPr>
        <w:t xml:space="preserve">Lectio Divina</w:t>
      </w:r>
    </w:p>
    <w:p>
      <w:pPr/>
      <w:r>
        <w:rPr>
          <w:rFonts w:ascii="Cormorant Garamond" w:hAnsi="Cormorant Garamond"/>
          <w:sz w:val="22"/>
        </w:rPr>
        <w:t xml:space="preserve">Jueves 16 de abril de 2026</w:t>
      </w:r>
    </w:p>
    <w:p>
      <w:pPr/>
      <w:r>
        <w:rPr>
          <w:rFonts w:ascii="Cormorant Garamond" w:hAnsi="Cormorant Garamond"/>
          <w:sz w:val="22"/>
        </w:rPr>
        <w:t xml:space="preserve">«El que viene de arriba está por encima de todos.»</w:t>
      </w:r>
    </w:p>
    <w:p>
      <w:pPr/>
      <w:r>
        <w:rPr>
          <w:rFonts w:ascii="Cormorant Garamond" w:hAnsi="Cormorant Garamond"/>
          <w:sz w:val="22"/>
        </w:rPr>
        <w:t xml:space="preserve">Jueves de la II semana del Tiempo de Pascua</w:t>
      </w:r>
    </w:p>
    <w:p>
      <w:pPr/>
      <w:r>
        <w:rPr>
          <w:rFonts w:ascii="Cormorant Garamond" w:hAnsi="Cormorant Garamond"/>
          <w:sz w:val="22"/>
        </w:rPr>
        <w:t xml:space="preserve">san Juan 3, 31-36</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en el Evangelio de San Juan, en el tercer capítulo, donde se nos presenta un diálogo que profundiza en la identidad de Jesús y en la fe en Él. Juan el Bautista, en los versículos previos, ha disminuido su protagonismo para señalar a Jesús, reconociendo que "es preciso que él crezca y que yo disminuya" (Juan 3, 30). El pasaje de hoy, Juan 3, 31-36, nos ofrece una reflexión teológica sobre la procedencia divina de Jesús y la importancia de acoger su testimonio.</w:t>
      </w:r>
    </w:p>
    <w:p>
      <w:pPr/>
      <w:r>
        <w:rPr>
          <w:rFonts w:ascii="Cormorant Garamond" w:hAnsi="Cormorant Garamond"/>
          <w:sz w:val="22"/>
        </w:rPr>
        <w:t xml:space="preserve">El texto subraya la superioridad de Jesús sobre cualquier otro enviado o profeta. Él "viene de arriba", es decir, del cielo, de Dios mismo, y por ello "está por encima de todos". Su testimonio es el de Aquel que ha visto y oído a Dios, y por tanto, es la verdad plena. Quien cree en el Hijo tiene vida eterna, mientras que quien le desobedece no verá la vida, sino que la cólera de Dios permanece sobre él. Se nos presenta una clara dicotomía entre la aceptación y el rechazo de Jesús, con sus respectivas consecuencias para la salvación.</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reflexionar sobre nuestra propia relación con Jesús. ¿Reconocemos verdaderamente que Él viene de arriba, que su Palabra es la verdad definitiva y que su testimonio es el que nos revela plenamente a Dios? En un mundo lleno de voces y mensajes, donde a menudo nos vemos tentados a buscar la verdad en otros lugares, el Evangelio nos llama a centrar nuestra mirada en Cristo, el Enviado del Padre.</w:t>
      </w:r>
    </w:p>
    <w:p>
      <w:pPr/>
      <w:r>
        <w:rPr>
          <w:rFonts w:ascii="Cormorant Garamond" w:hAnsi="Cormorant Garamond"/>
          <w:sz w:val="22"/>
        </w:rPr>
        <w:t xml:space="preserve">Meditar en estas palabras nos lleva a preguntarnos si estamos dispuestos a acoger el testimonio de Jesús en su totalidad, sin reservas. Creer en el Hijo no es solo un asentimiento intelectual, sino una entrega de la vida, una obediencia a su voluntad. La "cólera de Dios" no debe entenderse como un castigo arbitrario, sino como la consecuencia natural de rechazar la fuente de la vida y el amor. Es una invitación a la conversión constante, a renovar nuestra fe cada día y a permitir que la Palabra de Jesús transforme nuestro corazón.</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Tú que vienes de arriba y estás por encima de todos, te damos gracias por tu Palabra que nos revela la verdad. Ayúdanos a reconocer siempre tu voz en medio de tantas distracciones. Concede que nuestro corazón esté abierto a tu testimonio, que podamos creer en Ti con una fe viva y que nuestra vida sea un reflejo de tu amor. Que tu Espíritu nos guíe para acoger la vida eterna que nos ofreces. Amén.</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dejando que la verdad de que Jesús viene de arriba y está por encima de todo resuene en tu interior. Descansa en la presencia de Aquel que te ofrece la vida eterna. Siente su amor y su paz.</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buscaré un momento para leer y meditar conscientemente en una frase del Evangelio, pidiendo al Señor que me ayude a reconocer su voz y a acoger su testimonio en mi vida diaria.</w:t>
      </w:r>
    </w:p>
  </w:body>
</w:document>
</file>