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Pan de Vida Eterna</w:t>
      </w:r>
    </w:p>
    <w:p>
      <w:pPr/>
      <w:r>
        <w:rPr>
          <w:rFonts w:ascii="Cormorant Garamond" w:hAnsi="Cormorant Garamond"/>
          <w:sz w:val="22"/>
        </w:rPr>
        <w:t xml:space="preserve">Lectio Divina</w:t>
      </w:r>
    </w:p>
    <w:p>
      <w:pPr/>
      <w:r>
        <w:rPr>
          <w:rFonts w:ascii="Cormorant Garamond" w:hAnsi="Cormorant Garamond"/>
          <w:sz w:val="22"/>
        </w:rPr>
        <w:t xml:space="preserve">Viernes 24 de abril de 2026</w:t>
      </w:r>
    </w:p>
    <w:p>
      <w:pPr/>
      <w:r>
        <w:rPr>
          <w:rFonts w:ascii="Cormorant Garamond" w:hAnsi="Cormorant Garamond"/>
          <w:sz w:val="22"/>
        </w:rPr>
        <w:t xml:space="preserve">«Mi carne es verdadera comida y mi sangre es verdadera bebida.»</w:t>
      </w:r>
    </w:p>
    <w:p>
      <w:pPr/>
      <w:r>
        <w:rPr>
          <w:rFonts w:ascii="Cormorant Garamond" w:hAnsi="Cormorant Garamond"/>
          <w:sz w:val="22"/>
        </w:rPr>
        <w:t xml:space="preserve">Viernes de la III semana del Tiempo de Pascua</w:t>
      </w:r>
    </w:p>
    <w:p>
      <w:pPr/>
      <w:r>
        <w:rPr>
          <w:rFonts w:ascii="Cormorant Garamond" w:hAnsi="Cormorant Garamond"/>
          <w:sz w:val="22"/>
        </w:rPr>
        <w:t xml:space="preserve">san Juan 6, 52-59</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en Cristo, en este Viernes de la III semana de Pascua, la Iglesia nos invita a profundizar en el misterio de la Eucaristía a través del Evangelio de san Juan. Nos encontramos en la sinagoga de Cafarnaúm, donde Jesús continúa su enseñanza sobre el Pan de Vida. El pasaje que hoy meditamos (Juan 6, 52-59) nos muestra la reacción de los judíos ante las palabras de Jesús: 'Mi carne es verdadera comida y mi sangre es verdadera bebida' (Juan 6, 55). Surge una discusión entre ellos, pues les resulta incomprensible cómo puede Jesús darles a comer su carne.</w:t>
      </w:r>
    </w:p>
    <w:p>
      <w:pPr/>
      <w:r>
        <w:rPr>
          <w:rFonts w:ascii="Cormorant Garamond" w:hAnsi="Cormorant Garamond"/>
          <w:sz w:val="22"/>
        </w:rPr>
        <w:t xml:space="preserve">Jesús, sin embargo, no suaviza sus palabras, sino que las reafirma con mayor fuerza, dejando claro que la participación en su Cuerpo y Sangre es condición indispensable para tener vida eterna y para la resurrección en el último día. Nos dice: 'El que come mi carne y bebe mi sangre vive en mí y yo en él' (Juan 6, 56). Este es un lenguaje que va más allá de lo simbólico, apuntando a una realidad profunda de unión vital con Él, una unión que se realiza de manera plena en el sacramento de la Eucaristía, el sacramento por excelencia de la Pascua.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las palabras de Jesús en este Evangelio nos interpelan directamente hoy. ¿Cómo recibimos nosotros este don inmenso de la Eucaristía? ¿Creemos verdaderamente que en cada Misa el Señor se nos entrega en su Cuerpo y en su Sangre, como alimento de vida eterna? A veces, la familiaridad con el sacramento puede llevarnos a una cierta rutina, y olvidamos la grandeza de lo que recibimos.</w:t>
      </w:r>
    </w:p>
    <w:p>
      <w:pPr/>
      <w:r>
        <w:rPr>
          <w:rFonts w:ascii="Cormorant Garamond" w:hAnsi="Cormorant Garamond"/>
          <w:sz w:val="22"/>
        </w:rPr>
        <w:t xml:space="preserve">Este pasaje nos invita a renovar nuestra fe en la presencia real de Cristo en la Eucaristía y a acercarnos a la mesa del Señor con un corazón humilde y agradecido. Es una llamada a vivir de Él, a dejar que su vida divina nos transforme y nos impulse a amar como Él amó. Que la Eucaristía no sea solo un rito, sino el centro de nuestra existencia, la fuente de nuestra fuerza para vivir como discípulos suyos en el mundo.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el don inmenso de la Eucaristía, por tu Cuerpo y tu Sangre que nos alimentan y nos dan vida eterna. Aumenta nuestra fe, Señor, para que podamos reconocer siempre tu presencia real en este sacramento de amor. Ayúdanos a vivir unidos a Ti, a permanecer en Ti como Tú permaneces en nosotros, para que nuestra vida sea un reflejo de tu amor y tu misericordia. Que este Pan de Vida nos fortalezca para ser tus testigos en el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amigo en el Señor, y deja que la Palabra de Jesús resuene en tu corazón. Descansa en la certeza de su presencia eucarística y en el amor incondicional con el que se te entrega. Adora en lo profundo de tu ser al Señor que se hace alimento para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cuando participe de la Eucaristía o haga una visita al Santísimo, haré un acto de fe consciente en la presencia real de Jesús, ofreciéndole mi agradecimiento y mi deseo de vivir más unido a Él.</w:t>
      </w:r>
    </w:p>
  </w:body>
</w:document>
</file>