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El Pan de Vida Eterna</w:t>
      </w:r>
    </w:p>
    <w:p>
      <w:pPr/>
      <w:r>
        <w:rPr>
          <w:rFonts w:ascii="Cormorant Garamond" w:hAnsi="Cormorant Garamond"/>
          <w:sz w:val="22"/>
        </w:rPr>
        <w:t xml:space="preserve">Lectio Divina</w:t>
      </w:r>
    </w:p>
    <w:p>
      <w:pPr/>
      <w:r>
        <w:rPr>
          <w:rFonts w:ascii="Cormorant Garamond" w:hAnsi="Cormorant Garamond"/>
          <w:sz w:val="22"/>
        </w:rPr>
        <w:t xml:space="preserve">Domingo 7 de junio de 2026</w:t>
      </w:r>
    </w:p>
    <w:p>
      <w:pPr/>
      <w:r>
        <w:rPr>
          <w:rFonts w:ascii="Cormorant Garamond" w:hAnsi="Cormorant Garamond"/>
          <w:sz w:val="22"/>
        </w:rPr>
        <w:t xml:space="preserve">«Yo soy el pan vivo bajado del cielo. El que coma de este pan vivirá para siempre.»</w:t>
      </w:r>
    </w:p>
    <w:p>
      <w:pPr/>
      <w:r>
        <w:rPr>
          <w:rFonts w:ascii="Cormorant Garamond" w:hAnsi="Cormorant Garamond"/>
          <w:sz w:val="22"/>
        </w:rPr>
        <w:t xml:space="preserve">Corpus Christi</w:t>
      </w:r>
    </w:p>
    <w:p>
      <w:pPr/>
      <w:r>
        <w:rPr>
          <w:rFonts w:ascii="Cormorant Garamond" w:hAnsi="Cormorant Garamond"/>
          <w:sz w:val="22"/>
        </w:rPr>
        <w:t xml:space="preserve">san Juan 6, 51-58</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en la solemnidad del Corpus Christi, ante el Evangelio de San Juan (6, 51-58), que nos presenta a Jesús revelándose como el verdadero Pan de Vida. Este pasaje forma parte del gran discurso del Pan de Vida, donde Jesús profundiza en el significado de su persona y de su misión. Él no solo ofrece un alimento que sacia momentáneamente, como el maná del desierto, sino que se ofrece a sí mismo como el alimento que da la vida eterna. Es un anuncio que, como vemos en el contexto de Juan, generó incomprensión y resistencia entre sus oyentes, quienes se preguntaban cómo podía darles a comer su carne.</w:t>
      </w:r>
    </w:p>
    <w:p>
      <w:pPr/>
      <w:r>
        <w:rPr>
          <w:rFonts w:ascii="Cormorant Garamond" w:hAnsi="Cormorant Garamond"/>
          <w:sz w:val="22"/>
        </w:rPr>
        <w:t xml:space="preserve">Jesús insiste con firmeza en la necesidad de comer su carne y beber su sangre para tener vida en Él. No se trata de una metáfora superficial, sino de una realidad profunda que se concretará en la Eucaristía. El Señor subraya la unión íntima y vital que se establece entre Él y quienes le reciben en este sacramento, una unión que es fuente de vida divina y garantía de la resurrección final. Quien come su carne y bebe su sangre permanece en Él y Él en él, estableciendo una comunión que transforma al creyente.</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el Señor nos invita hoy a reflexionar sobre la profundidad de su amor manifestado en la Eucaristía. ¿Realmente creemos que Jesús es el Pan de Vida que nos alimenta para la eternidad? En un mundo que busca constantemente satisfacciones efímeras, el Señor nos ofrece un alimento que trasciende el tiempo, que nos une a Él de manera real y substancial. La Eucaristía no es un mero símbolo, sino la presencia viva de Cristo resucitado, que se nos entrega por amor.</w:t>
      </w:r>
    </w:p>
    <w:p>
      <w:pPr/>
      <w:r>
        <w:rPr>
          <w:rFonts w:ascii="Cormorant Garamond" w:hAnsi="Cormorant Garamond"/>
          <w:sz w:val="22"/>
        </w:rPr>
        <w:t xml:space="preserve">Es una invitación a examinar nuestra fe en este misterio central de nuestra vida cristiana. ¿Con qué disposición nos acercamos a la mesa del Señor? ¿Reconocemos en cada Eucaristía el inmenso don de su presencia, que nos fortalece, nos consuela y nos impulsa a vivir según su voluntad? Permitamos que la Palabra de Jesús penetre en nuestro corazón y nos mueva a desear con mayor intensidad este alimento celestial, que es prenda de vida eterna y anticipo del banquete del cielo.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Pan de Vida bajado del cielo, te adoramos y te damos gracias por el inmenso don de tu Cuerpo y de tu Sangre. Tú que te entregas por amor en la Eucaristía, haz que nuestra fe sea viva y profunda para reconocerte presente en cada Sagrario. Que al recibirte, nos transformes en ti, para que vivamos unidos a tu amor y seamos testigos de tu presencia en el mundo. Concede que nunca nos falte el deseo de alimentarnos de ti, fuente de vida eterna.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Permitamos ahora que el silencio nos envuelva, y en la quietud de nuestro corazón, contemplemos a Jesús, el Pan vivo. Descansemos en su presencia, saboreando en nuestro interior la verdad de su palabra y la promesa de vida que nos ofrece. Unámonos a Él en un acto de fe y amor, dejando que su gracia nos inunde.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acercarme a la Eucaristía con una fe más consciente y un corazón más agradecido, reconociendo en ella el verdadero Cuerpo y Sangre de Cristo, Pan de Vida eterna.</w:t>
      </w:r>
    </w:p>
  </w:body>
</w:document>
</file>