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resistas al que te hace daño</w:t>
      </w:r>
    </w:p>
    <w:p>
      <w:pPr/>
      <w:r>
        <w:rPr>
          <w:rFonts w:ascii="Cormorant Garamond" w:hAnsi="Cormorant Garamond"/>
          <w:sz w:val="22"/>
        </w:rPr>
        <w:t xml:space="preserve">Lectio Divina</w:t>
      </w:r>
    </w:p>
    <w:p>
      <w:pPr/>
      <w:r>
        <w:rPr>
          <w:rFonts w:ascii="Cormorant Garamond" w:hAnsi="Cormorant Garamond"/>
          <w:sz w:val="22"/>
        </w:rPr>
        <w:t xml:space="preserve">Lunes 15 de junio de 2026</w:t>
      </w:r>
    </w:p>
    <w:p>
      <w:pPr/>
      <w:r>
        <w:rPr>
          <w:rFonts w:ascii="Cormorant Garamond" w:hAnsi="Cormorant Garamond"/>
          <w:sz w:val="22"/>
        </w:rPr>
        <w:t xml:space="preserve">«Si uno te abofetea en la mejilla derecha, preséntale también la otra.»</w:t>
      </w:r>
    </w:p>
    <w:p>
      <w:pPr/>
      <w:r>
        <w:rPr>
          <w:rFonts w:ascii="Cormorant Garamond" w:hAnsi="Cormorant Garamond"/>
          <w:sz w:val="22"/>
        </w:rPr>
        <w:t xml:space="preserve">Lunes de la XI semana del Tiempo ordinario</w:t>
      </w:r>
    </w:p>
    <w:p>
      <w:pPr/>
      <w:r>
        <w:rPr>
          <w:rFonts w:ascii="Cormorant Garamond" w:hAnsi="Cormorant Garamond"/>
          <w:sz w:val="22"/>
        </w:rPr>
        <w:t xml:space="preserve">san Mateo 5, 38-42</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Cristo, hoy la Palabra del Señor nos presenta un pasaje desafiante del Sermón de la Montaña, tomado del Evangelio según san Mateo (5, 38-42). Jesús continúa profundizando en la Ley, invitándonos a superar la lógica del 'ojo por ojo y diente por diente'. Esta antigua ley, que buscaba limitar la venganza a la medida del daño recibido, es ahora elevada por Cristo a un nuevo nivel de amor y misericordia.</w:t>
      </w:r>
    </w:p>
    <w:p>
      <w:pPr/>
      <w:r>
        <w:rPr>
          <w:rFonts w:ascii="Cormorant Garamond" w:hAnsi="Cormorant Garamond"/>
          <w:sz w:val="22"/>
        </w:rPr>
        <w:t xml:space="preserve">El Señor nos llama a una actitud radicalmente diferente ante la agresión y la injusticia. Nos pide no resistir al mal, a ofrecer la otra mejilla, a dar la túnica además del manto, y a caminar dos millas cuando se nos exige una. Estas son imágenes concretas que, en el contexto de su tiempo, representaban situaciones de humillación, explotación o imposición, y que hoy nos invitan a reflexionar sobre nuestra respuesta ante las dificultades y ofensas. Jesús nos muestra el camino del amor que no se deja vencer por el mal, sino que lo vence a fuerza de bien.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evangelio nos interpela directamente: ¿cómo reaccionamos cuando nos sentimos agredidos, ofendidos o injustamente tratados? La primera reacción natural suele ser la defensa, la resistencia, o incluso el deseo de devolver el mal recibido. Sin embargo, Jesús nos invita a ir más allá de lo natural, a vivir desde la gracia que Él nos ofrece.</w:t>
      </w:r>
    </w:p>
    <w:p>
      <w:pPr/>
      <w:r>
        <w:rPr>
          <w:rFonts w:ascii="Cormorant Garamond" w:hAnsi="Cormorant Garamond"/>
          <w:sz w:val="22"/>
        </w:rPr>
        <w:t xml:space="preserve">Meditemos hoy sobre la libertad interior que surge de no aferrarnos a la necesidad de tener la razón o de defendernos a toda costa. El Señor no nos pide ser pasivos ante el mal, sino activos en el amor. Ofrecer la otra mejilla no es una invitación a la debilidad, sino a una fuerza espiritual que desarma al agresor y abre caminos de reconciliación. Es un acto de confianza en Dios, sabiendo que Él es quien finalmente hace justicia y que nuestro amor puede ser un signo de su Reino en medio de un mundo herido.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nos enseñaste el camino del amor radical, ayúdanos a comprender y a vivir este mandamiento tan exigente. Concédenos la gracia de no responder al mal con el mal, sino de ser instrumentos de tu paz y de tu perdón. Fortalece nuestra voluntad para que, ante la ofensa, podamos ofrecer la otra mejilla, no por cobardía, sino por la fuerza de tu amor que habita en nosotros. Que tu Espíritu Santo nos guíe para ser mansos y humildes de corazón, como tú lo fuiste, y así construir tu Reino de justicia y de paz.</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Deja que la Palabra de Jesús resuene en tu corazón. Permite que el Espíritu Santo te ilumine y te muestre cómo puedes vivir esta enseñanza en tu vida concreta. Descansa en la presencia amorosa de Dios, que te invita a la libertad y a la paz interior.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no responder con ira o resentimiento ante una situación que me cause molestia o me parezca injusta. Buscaré una manera de responder con paciencia y, si es posible, con un gesto de bien que rompa la cadena del mal.</w:t>
      </w:r>
    </w:p>
  </w:body>
</w:document>
</file>