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Confiar en la Providencia del Padre</w:t>
      </w:r>
    </w:p>
    <w:p>
      <w:pPr/>
      <w:r>
        <w:rPr>
          <w:rFonts w:ascii="Cormorant Garamond" w:hAnsi="Cormorant Garamond"/>
          <w:sz w:val="22"/>
        </w:rPr>
        <w:t xml:space="preserve">Lectio Divina</w:t>
      </w:r>
    </w:p>
    <w:p>
      <w:pPr/>
      <w:r>
        <w:rPr>
          <w:rFonts w:ascii="Cormorant Garamond" w:hAnsi="Cormorant Garamond"/>
          <w:sz w:val="22"/>
        </w:rPr>
        <w:t xml:space="preserve">Sábado 20 de junio de 2026</w:t>
      </w:r>
    </w:p>
    <w:p>
      <w:pPr/>
      <w:r>
        <w:rPr>
          <w:rFonts w:ascii="Cormorant Garamond" w:hAnsi="Cormorant Garamond"/>
          <w:sz w:val="22"/>
        </w:rPr>
        <w:t xml:space="preserve">«No se preocupen por el día de mañana, el mañana se preocupará de sí mismo.»</w:t>
      </w:r>
    </w:p>
    <w:p>
      <w:pPr/>
      <w:r>
        <w:rPr>
          <w:rFonts w:ascii="Cormorant Garamond" w:hAnsi="Cormorant Garamond"/>
          <w:sz w:val="22"/>
        </w:rPr>
        <w:t xml:space="preserve">Sábado de la XI semana del Tiempo ordinario</w:t>
      </w:r>
    </w:p>
    <w:p>
      <w:pPr/>
      <w:r>
        <w:rPr>
          <w:rFonts w:ascii="Cormorant Garamond" w:hAnsi="Cormorant Garamond"/>
          <w:sz w:val="22"/>
        </w:rPr>
        <w:t xml:space="preserve">san Mateo 6, 24-34</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que hoy se nos presenta en el Evangelio de san Mateo (6, 24-34) nos invita a una profunda reflexión sobre nuestra confianza en la Providencia divina. Jesús nos advierte que "nadie puede servir a dos patrones" (Mateo 6, 24), refiriéndose a Dios y al dinero, o a cualquier otra preocupación terrena que ocupe el lugar central en nuestro corazón. Esta afirmación nos llama a examinar dónde reside nuestra verdadera lealtad y el objeto de nuestra máxima aspiración.</w:t>
      </w:r>
    </w:p>
    <w:p>
      <w:pPr/>
      <w:r>
        <w:rPr>
          <w:rFonts w:ascii="Cormorant Garamond" w:hAnsi="Cormorant Garamond"/>
          <w:sz w:val="22"/>
        </w:rPr>
        <w:t xml:space="preserve">El Señor, con una pedagogía cercana y llena de ejemplos de la naturaleza, nos exhorta a no angustiarnos por las necesidades básicas de la vida: qué comer, qué beber, qué vestir. Nos recuerda que si Dios cuida de las aves del cielo y de los lirios del campo, que no siembran ni hilan, cuánto más cuidará de nosotros, que somos sus hijos amados. "¿No valen ustedes más que ellos?" (Mateo 6, 26). Este pasaje culmina con la sabia recomendación de "buscar primero el Reino y su justicia, y todo lo demás se les dará por añadidura" (Mateo 6, 33), invitándonos a vivir el presente con confianza y a dejar la preocupación por el futuro en manos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interpela directamente en un mundo que a menudo nos empuja a la ansiedad y a la acumulación. ¿Cuántas veces nuestras preocupaciones por el futuro nos roban la paz del presente y nos impiden vivir con gratitud el día de hoy? Jesús nos invita a despojarnos de esa carga, a reconocer que la vida es más que el alimento y el cuerpo más que el vestido. Nos llama a una conversión del corazón, a desplazar el centro de nuestras seguridades de lo material a la confianza incondicional en Dios.</w:t>
      </w:r>
    </w:p>
    <w:p>
      <w:pPr/>
      <w:r>
        <w:rPr>
          <w:rFonts w:ascii="Cormorant Garamond" w:hAnsi="Cormorant Garamond"/>
          <w:sz w:val="22"/>
        </w:rPr>
        <w:t xml:space="preserve">El Señor nos revela un Padre que conoce nuestras necesidades antes de que se las pidamos. Meditar este texto es preguntarnos: ¿Confío realmente en esta promesa? ¿Estoy dispuesto a entregar mis preocupaciones a Dios, o sigo aferrado a mi propia capacidad de control? Buscar el Reino de Dios y su justicia significa vivir según sus valores, amar como Él ama, perdonar, servir, y poner a Dios en el primer lugar de nuestra existencia. Si hacemos esto, Él se encargará de lo demás, porque su amor es fiel y su providencia es inagotable.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libera de la ansiedad y nos invita a la confianza. Te pedimos perdón por las veces que hemos permitido que las preocupaciones de este mundo nos alejen de Ti. Ayúdanos, Padre bueno, a poner nuestro corazón solo en Ti, a buscar tu Reino y tu justicia por encima de todo. Que tu Espíritu Santo nos conceda la gracia de vivir cada día con la certeza de tu amor providente, sabiendo que Tú cuidas de nosotros y que nada nos faltará si permanecemos unidos a Ti.</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resuene en lo más profundo de nuestro ser. Dejemos que la imagen de las aves del cielo y de los lirios del campo nos hable del cuidado amoroso de Dios. Descansemos en su presencia, entregándole nuestras preocupaciones y recibiendo su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preocupación concreta que me esté quitando la paz y a ofrecérsela al Señor en oración, confiando en su providencia. Intentaré vivir este día sin angustia, poniendo mi atención en el presente y en la búsqueda del Reino de Dios.</w:t>
      </w:r>
    </w:p>
  </w:body>
</w:document>
</file>