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Amar a Cristo sobre todo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Domingo 28 de junio de 2026</w:t>
      </w:r>
    </w:p>
    <w:p>
      <w:pPr/>
      <w:r>
        <w:rPr>
          <w:rFonts w:ascii="Cormorant Garamond" w:hAnsi="Cormorant Garamond"/>
          <w:sz w:val="22"/>
        </w:rPr>
        <w:t xml:space="preserve">«El que no toma su cruz y me sigue, no es digno de mí.»</w:t>
      </w:r>
    </w:p>
    <w:p>
      <w:pPr/>
      <w:r>
        <w:rPr>
          <w:rFonts w:ascii="Cormorant Garamond" w:hAnsi="Cormorant Garamond"/>
          <w:sz w:val="22"/>
        </w:rPr>
        <w:t xml:space="preserve">Domingo de la XIII semana del Tiempo ordinario</w:t>
      </w:r>
    </w:p>
    <w:p>
      <w:pPr/>
      <w:r>
        <w:rPr>
          <w:rFonts w:ascii="Cormorant Garamond" w:hAnsi="Cormorant Garamond"/>
          <w:sz w:val="22"/>
        </w:rPr>
        <w:t xml:space="preserve">san Mateo (10, 37-42)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El pasaje de Mateo 10, 37-42 se enmarca en el discurso misionero de Jesús, donde instruye a sus discípulos sobre la radicalidad del seguimiento y las implicaciones de su misión. Las exigencias de Jesús son absolutas: el amor a Él debe primar sobre cualquier afecto humano, incluso los más íntimos y legítimos como el de los padres o los hijos. Esta primacía no implica desprecio por los lazos familiares, sino una jerarquía de valores donde Cristo ocupa el lugar central y fundante de toda relación.</w:t>
      </w:r>
    </w:p>
    <w:p>
      <w:pPr/>
      <w:r>
        <w:rPr>
          <w:rFonts w:ascii="Cormorant Garamond" w:hAnsi="Cormorant Garamond"/>
          <w:sz w:val="22"/>
        </w:rPr>
        <w:t xml:space="preserve">La expresión "tomar su cruz" anticipa el camino de sufrimiento y entrega que el propio Jesús recorrerá, y que sus discípulos están llamados a imitar. Es una metáfora de la auto-negación y la aceptación de las dificultades inherentes al discipulado. La paradoja de "perder la vida para salvarla" subraya que la verdadera vida, la vida eterna y plena, se encuentra solo en la entrega total a Cristo, incluso si esto implica renunciar a seguridades terrenas. Finalmente, la sección concluye con la enseñanza sobre la identificación de Jesús con sus enviados y con aquellos que los acogen, extendiendo la recompensa divina a quienes realizan gestos de caridad, por pequeños que sean, en nombre del discipulado.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Este evangelio nos interpela directamente sobre la calidad y la prioridad de nuestro amor a Cristo. Jesús no pide un amor exclusivo que anule otros afectos, sino un amor supremo que ordene todos los demás. Como nos recuerda el Catecismo de la Iglesia Católica, el amor a Dios debe ser el primero y más grande mandamiento, del cual derivan todos los demás. Amar a Cristo más que a la propia familia significa reconocerlo como el centro de nuestra existencia, de modo que Él ilumine y dé sentido a todas nuestras relaciones y decisiones.</w:t>
      </w:r>
    </w:p>
    <w:p>
      <w:pPr/>
      <w:r>
        <w:rPr>
          <w:rFonts w:ascii="Cormorant Garamond" w:hAnsi="Cormorant Garamond"/>
          <w:sz w:val="22"/>
        </w:rPr>
        <w:t xml:space="preserve">La invitación a "tomar la cruz" no es una llamada al sufrimiento por el sufrimiento mismo, sino a la identificación con Cristo en su camino de entrega redentora. San Pablo, en la segunda lectura, nos ilumina al decir que "hemos sido incorporados a Cristo Jesús por medio del bautismo, hemos sido incorporados a su muerte" (Romanos 6, 3). Morir al pecado y vivir para Dios en Cristo Jesús es tomar la cruz cada día, renunciando a nuestro egoísmo y viviendo una vida nueva. La generosidad de la mujer de Sunem con el profeta Eliseo (Primera Lectura) es un eco de la recompensa prometida a quienes acogen a los enviados de Dios y realizan actos de caridad por amor a Él, mostrando que la fe se traduce en obras concretas de amor al prójimo.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Tú que nos llamas a un amor sin reservas, un amor que te ponga en el centro de nuestra existencia, ayúdanos a comprender la radicalidad de tu Evangelio. Que no amemos a nadie ni a nada más que a Ti, no porque quieras disminuir nuestros afectos, sino porque sabes que solo en Ti encontramos la plenitud de todo amor. Danos la gracia de tomar cada día nuestra cruz, de morir a nosotros mismos, a nuestros propios planes y deseos, para que vivamos solo para Ti, reflejando en nuestras vidas tu entrega total. Que nuestros corazones sean generosos para acoger a los que envías y para servir a los más pequeños, sabiendo que en cada gesto de caridad te recibimos a Ti mismo, oh Cristo, nuestro Señor y nuestro Dios.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Permanece en silencio, dejando que la Palabra de Jesús resuene en tu corazón: "El que no toma su cruz y me sigue, no es digno de mí". Contempla el amor de Cristo, que se entregó por ti hasta la cruz. Siente cómo Él te invita a una entrega total, a una vida nueva en Él. San Agustín nos dice: "Ama y haz lo que quieras. Si callas, callarás con amor; si gritas, gritarás con amor; si corriges, corregirás con amor; si perdonas, perdonarás con amor". Que tu amor a Cristo sea la fuente de todo lo demás.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tomaré un momento para reflexionar sobre qué afecto o apego podría estar impidiendo mi entrega total a Cristo, y ofreceré una oración por la gracia de ordenar mis amores según su voluntad. Realizaré un pequeño acto de servicio o caridad a alguien, consciente de que lo hago por amor a Jesús.</w:t>
      </w:r>
    </w:p>
  </w:body>
</w:document>
</file>