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Señor del Sábado</w:t>
      </w:r>
    </w:p>
    <w:p>
      <w:pPr/>
      <w:r>
        <w:rPr>
          <w:rFonts w:ascii="Cormorant Garamond" w:hAnsi="Cormorant Garamond"/>
          <w:sz w:val="22"/>
        </w:rPr>
        <w:t xml:space="preserve">Lectio Divina</w:t>
      </w:r>
    </w:p>
    <w:p>
      <w:pPr/>
      <w:r>
        <w:rPr>
          <w:rFonts w:ascii="Cormorant Garamond" w:hAnsi="Cormorant Garamond"/>
          <w:sz w:val="22"/>
        </w:rPr>
        <w:t xml:space="preserve">Sábado 5 de septiembre de 2026</w:t>
      </w:r>
    </w:p>
    <w:p>
      <w:pPr/>
      <w:r>
        <w:rPr>
          <w:rFonts w:ascii="Cormorant Garamond" w:hAnsi="Cormorant Garamond"/>
          <w:sz w:val="22"/>
        </w:rPr>
        <w:t xml:space="preserve">«El Hijo del hombre también es dueño del sábado.»</w:t>
      </w:r>
    </w:p>
    <w:p>
      <w:pPr/>
      <w:r>
        <w:rPr>
          <w:rFonts w:ascii="Cormorant Garamond" w:hAnsi="Cormorant Garamond"/>
          <w:sz w:val="22"/>
        </w:rPr>
        <w:t xml:space="preserve">Sábado de la XXII semana del Tiempo ordinario</w:t>
      </w:r>
    </w:p>
    <w:p>
      <w:pPr/>
      <w:r>
        <w:rPr>
          <w:rFonts w:ascii="Cormorant Garamond" w:hAnsi="Cormorant Garamond"/>
          <w:sz w:val="22"/>
        </w:rPr>
        <w:t xml:space="preserve">Lucas 6, 1-5</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pasaje de Lucas 6, 1-5 presenta a Jesús y sus discípulos en un campo de trigo durante el día de reposo. Los discípulos, al tener hambre, arrancan espigas, las frotan y comen los granos. Esta acción, aunque permitida por la ley mosaica en cuanto a la recolección para el sustento inmediato (Dt 23,25), era considerada una forma de 'cosechar' y 'trillar' por los fariseos, lo cual estaba prohibido en sábado según su interpretación rigurosa de la ley. La controversia se centra, por tanto, no en la licitud de comer las espigas en sí, sino en la observancia del sábado.</w:t>
      </w:r>
    </w:p>
    <w:p>
      <w:pPr/>
      <w:r>
        <w:rPr>
          <w:rFonts w:ascii="Cormorant Garamond" w:hAnsi="Cormorant Garamond"/>
          <w:sz w:val="22"/>
        </w:rPr>
        <w:t xml:space="preserve">Jesús responde a la acusación de los fariseos apelando a un precedente bíblico: la acción de David en 1 Samuel 21, 1-6. David, perseguido y con hambre, entró en el santuario de Nob y comió los panes de la proposición, que solo los sacerdotes tenían permitido comer. Con este ejemplo, Jesús subraya que la necesidad humana y la misericordia pueden prevalecer sobre la observancia literal de preceptos rituales. La afirmación final, "El Hijo del hombre también es dueño del sábado", es crucial. Jesús se presenta con una autoridad divina que trasciende la ley del sábado, revelándose no solo como su intérprete, sino como su Señor, capaz de redefinir su verdadero propósito en relación con el bien del hombre.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la verdadera esencia de la ley y el señorío de Cristo. Los fariseos, con su celo por la observancia externa, habían perdido de vista el espíritu de la ley, que es el amor a Dios y al prójimo. Para ellos, la ley se había convertido en un fin en sí misma, en lugar de un medio para acercarse a Dios y servir al hombre. Jesús, al recordar el episodio de David, nos muestra que la necesidad vital y la caridad tienen una primacía sobre las normas rituales, especialmente cuando estas se vuelven una carga en lugar de un camino hacia la vida plena.</w:t>
      </w:r>
    </w:p>
    <w:p>
      <w:pPr/>
      <w:r>
        <w:rPr>
          <w:rFonts w:ascii="Cormorant Garamond" w:hAnsi="Cormorant Garamond"/>
          <w:sz w:val="22"/>
        </w:rPr>
        <w:t xml:space="preserve">La declaración "El Hijo del hombre también es dueño del sábado" es una revelación profunda. Jesús no viene a abolir la ley, sino a darle su pleno sentido. Él es el cumplimiento de la ley y, por tanto, tiene la autoridad para interpretarla y aplicarla de manera que sirva al hombre, que es la cumbre de la creación de Dios. Esto nos interpela hoy: ¿cómo vivimos nuestra fe? ¿Nos preocupamos más por la observancia externa de preceptos o por el amor y la misericordia que deben guiar todas nuestras acciones? San Agustín nos recordaba que "la caridad es la plenitud de la ley". La primacía de la caridad y del bien del prójimo debe ser siempre nuestra guía, liberándonos de un legalismo estéril y abriéndonos a la verdadera libertad de los hijos de Dios.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dueño del sábado y de toda ley, abre nuestros ojos para que comprendamos el verdadero sentido de tu voluntad. Líbranos de un corazón endurecido por el legalismo, que olvida la misericordia y la necesidad del hermano. Que tu Espíritu nos enseñe a discernir lo esencial de lo secundario, a poner el amor por encima de las observancias vacías. Que no nos aferremos a las formas, sino que busquemos siempre tu rostro en el prójimo hambriento y sediento, en el que sufre y necesita tu consuelo. Que tu señorío nos impulse a vivir una fe auténtica, llena de caridad y libertad, para que el sábado de tu reposo sea para nosotros un día de alegría y de servicio, un anticipo de la plenitud de tu Reino.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corazón: "El Hijo del hombre también es dueño del sábado". Descansa en la certeza de que Jesús es la plenitud de toda ley, y que su amor es la medida de nuestra obediencia. Como nos enseña el Catecismo de la Iglesia Católica, "Cristo es el fin de la Ley" (CIC 1953).</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practicar la misericordia, priorizando la necesidad de alguien sobre una regla o una costumbre que podría ser secundaria. Por ejemplo, ayudaré a alguien que lo necesite, aunque me implique un pequeño cambio en mis planes o rutinas.</w:t>
      </w:r>
    </w:p>
  </w:body>
</w:document>
</file>