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Oración que Jesús Nos Enseña</w:t>
      </w:r>
    </w:p>
    <w:p>
      <w:pPr/>
      <w:r>
        <w:rPr>
          <w:rFonts w:ascii="Cormorant Garamond" w:hAnsi="Cormorant Garamond"/>
          <w:sz w:val="22"/>
        </w:rPr>
        <w:t xml:space="preserve">Lectio Divina</w:t>
      </w:r>
    </w:p>
    <w:p>
      <w:pPr/>
      <w:r>
        <w:rPr>
          <w:rFonts w:ascii="Cormorant Garamond" w:hAnsi="Cormorant Garamond"/>
          <w:sz w:val="22"/>
        </w:rPr>
        <w:t xml:space="preserve">Miércoles 7 de octubre de 2026</w:t>
      </w:r>
    </w:p>
    <w:p>
      <w:pPr/>
      <w:r>
        <w:rPr>
          <w:rFonts w:ascii="Cormorant Garamond" w:hAnsi="Cormorant Garamond"/>
          <w:sz w:val="22"/>
        </w:rPr>
        <w:t xml:space="preserve">«Padre, santificado sea tu nombre, venga tu Reino.»</w:t>
      </w:r>
    </w:p>
    <w:p>
      <w:pPr/>
      <w:r>
        <w:rPr>
          <w:rFonts w:ascii="Cormorant Garamond" w:hAnsi="Cormorant Garamond"/>
          <w:sz w:val="22"/>
        </w:rPr>
        <w:t xml:space="preserve">Miércoles de la XXVII semana del Tiempo ordinario</w:t>
      </w:r>
    </w:p>
    <w:p>
      <w:pPr/>
      <w:r>
        <w:rPr>
          <w:rFonts w:ascii="Cormorant Garamond" w:hAnsi="Cormorant Garamond"/>
          <w:sz w:val="22"/>
        </w:rPr>
        <w:t xml:space="preserve">Lucas 11, 1-4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11, 1-4 nos presenta a Jesús en un momento de intimidad con el Padre, un modelo para sus discípulos. Al terminar su oración, uno de ellos le pide: "Señor, enséñanos a orar, como Juan enseñó a sus discípulos" (Lucas 11, 1). Esta petición no es meramente una búsqueda de una fórmula, sino el deseo de participar en la relación profunda que Jesús tiene con Dios. Jesús responde entregando una versión del Padrenuestro, más concisa que la de Mateo, pero con los elementos esenciales de la oración cristiana.</w:t>
      </w:r>
    </w:p>
    <w:p>
      <w:pPr/>
      <w:r>
        <w:rPr>
          <w:rFonts w:ascii="Cormorant Garamond" w:hAnsi="Cormorant Garamond"/>
          <w:sz w:val="22"/>
        </w:rPr>
        <w:t xml:space="preserve">La oración comienza con la invocación "Padre", que revela la filiación divina y la paternidad amorosa de Dios, creando una relación de confianza. Siguen dos peticiones referidas a Dios: "santificado sea tu nombre" y "venga tu Reino". La primera expresa el deseo de que la santidad de Dios sea reconocida y manifestada en el mundo, mientras que la segunda anhela la plenitud de su soberanía. Las peticiones siguientes se centran en las necesidades humanas: el "pan de cada día" (sustento material y espiritual), el "perdón de las ofensas" (con la condición de perdonar a los demás), y la liberación de la "tentación", que en este contexto puede referirse a la prueba final escatológica o a las pruebas cotidianas que nos alejan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enseñanza de Jesús sobre la oración en este pasaje no es solo una fórmula, sino una catequesis sobre la relación con Dios. Al pedirnos que invoquemos a Dios como "Padre", Jesús nos invita a una intimidad filial, a reconocer nuestra dependencia y a confiar plenamente en su amor providente. Esta paternidad divina, central en la enseñanza de Jesús, nos abre a una nueva forma de ver el mundo y nuestras propias vidas, como hijos amados y cuidados por Dios.</w:t>
      </w:r>
    </w:p>
    <w:p>
      <w:pPr/>
      <w:r>
        <w:rPr>
          <w:rFonts w:ascii="Cormorant Garamond" w:hAnsi="Cormorant Garamond"/>
          <w:sz w:val="22"/>
        </w:rPr>
        <w:t xml:space="preserve">Las peticiones del Padrenuestro nos orientan hacia lo esencial. Pedir que "venga tu Reino" es desear que la voluntad de Dios se cumpla plenamente en la historia y en nuestros corazones, un eco de la preocupación de Pablo en la primera lectura por la "verdad del Evangelio" (Gálatas 2, 14). La petición del "pan de cada día" nos recuerda nuestra fragilidad y la necesidad de depender de Dios para nuestro sustento, tanto material como espiritual. El perdón, que se nos concede en la medida en que perdonamos, es una enseñanza fundamental del Evangelio, un llamado a la misericordia que transforma el corazón y construye la comunión, como se ve en la exhortación de Pablo a Pedro sobre la coherencia con el Evangelio.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Maestro de la oración, Tú que vives en comunión perfecta con el Padre, enséñanos a dirigirnos a Él con la misma confianza filial. Que nuestro corazón anhele santificar tu Nombre, reconociendo tu grandeza y tu amor en cada instante. Que tu Reino, Señor, venga a nosotros, que tu voluntad se cumpla en la tierra como en el cielo, transformando nuestras vidas y el mundo entero. Danos hoy, Padre amado, el pan que nos sustenta, el alimento de tu Palabra y de tu Eucaristía, que fortalece nuestra fe. Perdona nuestras ofensas, Señor, como nosotros, por tu gracia, perdonamos a quienes nos han herido. Y no nos dejes caer en la tentación, líbranos del mal, de todo aquello que nos aparta de Ti. Que nuestra oración, inspirada por Ti, sea un camino de encuentro y de amor.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de tu corazón, repitiendo suavemente la invocación de Jesús: "Padre". Siente la ternura de esta palabra, la cercanía de Dios que te acoge como hijo. Deja que esta verdad impregne tu ser y te invite a una confianza profunda. San Agustín nos recuerda: "Toda nuestra oración consiste en pedir lo que nos ha sido prometido".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cada momento de dificultad o preocupación, detente un instante y repite con fe la invocación "Padre", confiando tu necesidad a su amor providente.</w:t>
      </w:r>
    </w:p>
  </w:body>
</w:document>
</file>