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Justicia y Amor de Dios</w:t>
      </w:r>
    </w:p>
    <w:p>
      <w:pPr/>
      <w:r>
        <w:rPr>
          <w:rFonts w:ascii="Cormorant Garamond" w:hAnsi="Cormorant Garamond"/>
          <w:sz w:val="22"/>
        </w:rPr>
        <w:t xml:space="preserve">Lectio Divina</w:t>
      </w:r>
    </w:p>
    <w:p>
      <w:pPr/>
      <w:r>
        <w:rPr>
          <w:rFonts w:ascii="Cormorant Garamond" w:hAnsi="Cormorant Garamond"/>
          <w:sz w:val="22"/>
        </w:rPr>
        <w:t xml:space="preserve">Miércoles 14 de octubre de 2026</w:t>
      </w:r>
    </w:p>
    <w:p>
      <w:pPr/>
      <w:r>
        <w:rPr>
          <w:rFonts w:ascii="Cormorant Garamond" w:hAnsi="Cormorant Garamond"/>
          <w:sz w:val="22"/>
        </w:rPr>
        <w:t xml:space="preserve">«Se olvidan de la justicia y del amor de Dios.»</w:t>
      </w:r>
    </w:p>
    <w:p>
      <w:pPr/>
      <w:r>
        <w:rPr>
          <w:rFonts w:ascii="Cormorant Garamond" w:hAnsi="Cormorant Garamond"/>
          <w:sz w:val="22"/>
        </w:rPr>
        <w:t xml:space="preserve">Miércoles de la XXVIII semana del Tiempo ordinario</w:t>
      </w:r>
    </w:p>
    <w:p>
      <w:pPr/>
      <w:r>
        <w:rPr>
          <w:rFonts w:ascii="Cormorant Garamond" w:hAnsi="Cormorant Garamond"/>
          <w:sz w:val="22"/>
        </w:rPr>
        <w:t xml:space="preserve">Lucas 11, 42-46</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11, 42-46 nos presenta una serie de "¡Ay de ustedes!" pronunciados por Jesús contra los fariseos y los doctores de la ley. Estos lamentos no son meras condenas, sino advertencias proféticas que denuncian una religiosidad superficial y legalista. Los fariseos son reprendidos por su meticulosidad en el cumplimiento de preceptos menores, como el diezmo de hierbas, mientras descuidan los aspectos esenciales de la Ley: la justicia y el amor de Dios. Este contraste subraya la hipocresía de quienes priorizan las apariencias externas sobre la verdadera disposición del corazón.</w:t>
      </w:r>
    </w:p>
    <w:p>
      <w:pPr/>
      <w:r>
        <w:rPr>
          <w:rFonts w:ascii="Cormorant Garamond" w:hAnsi="Cormorant Garamond"/>
          <w:sz w:val="22"/>
        </w:rPr>
        <w:t xml:space="preserve">La crítica de Jesús se extiende a su búsqueda de honor y reconocimiento público, así como a su condición de "sepulcros que no se ven", una metáfora que alude a la impureza que transmiten sin que la gente lo perciba. Los doctores de la ley, por su parte, son señalados por imponer cargas pesadas a los demás sin mover un dedo para aliviarlas. Este texto se enmarca en la sección de Lucas donde Jesús se enfrenta a la oposición de las autoridades religiosas, revelando la tensión entre la ley mosaica interpretada de forma rígida y la novedad del Reino de Dios, centrado en el amor y la misericordia.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una profunda introspección sobre nuestra propia fe y práctica religiosa. Jesús no condena el cumplimiento de la ley, sino la desproporción y la hipocresía que pueden acompañarlo. Nos advierte contra el peligro de una religiosidad puramente externa, donde el rito o la norma se cumplen escrupulosamente, pero se vacían de su contenido más profundo: la caridad y la justicia. Como nos recuerda san Agustín, "el amor es la plenitud de la ley". El verdadero culto a Dios se manifiesta en el amor al prójimo y en la búsqueda de la justicia, no en la ostentación o el legalismo estéril.</w:t>
      </w:r>
    </w:p>
    <w:p>
      <w:pPr/>
      <w:r>
        <w:rPr>
          <w:rFonts w:ascii="Cormorant Garamond" w:hAnsi="Cormorant Garamond"/>
          <w:sz w:val="22"/>
        </w:rPr>
        <w:t xml:space="preserve">La Primera Lectura de Gálatas 5 complementa esta enseñanza al contrastar las "obras de la carne" con los "frutos del Espíritu". Las actitudes condenadas por Jesús en los fariseos y doctores de la ley (orgullo, búsqueda de honor, imposición de cargas) resuenan con las obras de la carne, que impiden heredar el Reino de Dios. En cambio, el amor, la alegría, la paz, la generosidad y otras virtudes son los verdaderos signos de una vida guiada por el Espíritu. ¿Estamos viviendo una fe que produce estos frutos, o nos quedamos en la superficie, en el cumplimiento formal que olvida el corazón de la Alianza?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conoces el corazón del hombre, te pedimos que nos liberes de toda hipocresía y vanidad. Que no busquemos los primeros puestos ni el aplauso de los hombres, sino la aprobación que viene de ti, solo de ti. Enséñanos a amar la justicia y a vivir el amor de Dios con autenticidad, sin descuidar lo esencial por lo secundario. Que tu Espíritu nos guíe para que nuestros actos no sean cargas insoportables para nadie, sino testimonio de tu bondad y misericordia. Que nuestro celo por las cosas de Dios se traduzca en amor verdadero, en alegría que brota de ti, en paz que solo tú puedes dar. Que crucifiquemos nuestro egoísmo y vivamos según tu Espíritu, para que nuestra vida sea un canto de alabanza a tu nombre.</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Permite que estas palabras de Jesús resuenen en tu corazón. Descansa en el silencio, meditando sobre la primacía del amor y la justicia en tu vida. ¿Dónde te llama el Señor a una mayor coherencia entre tu fe y tus obras? Recuerda las palabras de San Juan de la Cruz: "Al atardecer de la vida, se nos examinará en el amor".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poner el amor y la justicia en el centro de mis interacciones, priorizando las necesidades de los demás sobre mi propia comodidad o reconocimiento.</w:t>
      </w:r>
    </w:p>
  </w:body>
</w:document>
</file>